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4PX “Дані про стан заборгованості, розрахунки та планові операції за кредитами</w:t>
      </w:r>
    </w:p>
    <w:p w:rsidR="00000000" w:rsidDel="00000000" w:rsidP="00000000" w:rsidRDefault="00000000" w:rsidRPr="00000000" w14:paraId="00000002">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та іншими зобов’язаннями за договором із нерезидентом”</w:t>
      </w:r>
    </w:p>
    <w:p w:rsidR="00000000" w:rsidDel="00000000" w:rsidP="00000000" w:rsidRDefault="00000000" w:rsidRPr="00000000" w14:paraId="00000003">
      <w:pPr>
        <w:pageBreakBefore w:val="0"/>
        <w:jc w:val="center"/>
        <w:rPr>
          <w:rFonts w:ascii="Times New Roman" w:cs="Times New Roman" w:eastAsia="Times New Roman" w:hAnsi="Times New Roman"/>
          <w:color w:val="a6a6a6"/>
          <w:sz w:val="16"/>
          <w:szCs w:val="16"/>
        </w:rPr>
      </w:pPr>
      <w:r w:rsidDel="00000000" w:rsidR="00000000" w:rsidRPr="00000000">
        <w:rPr>
          <w:rFonts w:ascii="Times New Roman" w:cs="Times New Roman" w:eastAsia="Times New Roman" w:hAnsi="Times New Roman"/>
          <w:b w:val="1"/>
          <w:rtl w:val="0"/>
        </w:rPr>
        <w:t xml:space="preserve">станом на 01.__.20__  </w:t>
      </w:r>
      <w:r w:rsidDel="00000000" w:rsidR="00000000" w:rsidRPr="00000000">
        <w:rPr>
          <w:rFonts w:ascii="Times New Roman" w:cs="Times New Roman" w:eastAsia="Times New Roman" w:hAnsi="Times New Roman"/>
          <w:color w:val="a6a6a6"/>
          <w:sz w:val="16"/>
          <w:szCs w:val="16"/>
          <w:rtl w:val="0"/>
        </w:rPr>
        <w:t xml:space="preserve">(поточний місяць та рік надання звіту)</w:t>
      </w:r>
    </w:p>
    <w:p w:rsidR="00000000" w:rsidDel="00000000" w:rsidP="00000000" w:rsidRDefault="00000000" w:rsidRPr="00000000" w14:paraId="00000004">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5">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Код та найменування відокремленого підрозділу банку </w:t>
      </w:r>
      <w:r w:rsidDel="00000000" w:rsidR="00000000" w:rsidRPr="00000000">
        <w:rPr>
          <w:rFonts w:ascii="Times New Roman" w:cs="Times New Roman" w:eastAsia="Times New Roman" w:hAnsi="Times New Roman"/>
          <w:sz w:val="20"/>
          <w:szCs w:val="20"/>
          <w:u w:val="single"/>
          <w:rtl w:val="0"/>
        </w:rPr>
        <w:t xml:space="preserve">_</w:t>
      </w:r>
      <w:r w:rsidDel="00000000" w:rsidR="00000000" w:rsidRPr="00000000">
        <w:rPr>
          <w:rFonts w:ascii="Times New Roman" w:cs="Times New Roman" w:eastAsia="Times New Roman" w:hAnsi="Times New Roman"/>
          <w:u w:val="single"/>
          <w:rtl w:val="0"/>
        </w:rPr>
        <w:t xml:space="preserve">14360570, АТ КБ ПРИВАТБАНК</w:t>
      </w:r>
      <w:r w:rsidDel="00000000" w:rsidR="00000000" w:rsidRPr="00000000">
        <w:rPr>
          <w:rFonts w:ascii="Times New Roman" w:cs="Times New Roman" w:eastAsia="Times New Roman" w:hAnsi="Times New Roman"/>
          <w:sz w:val="20"/>
          <w:szCs w:val="20"/>
          <w:u w:val="single"/>
          <w:rtl w:val="0"/>
        </w:rPr>
        <w:t xml:space="preserve"> _</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6">
      <w:pPr>
        <w:pageBreakBefore w:val="0"/>
        <w:rPr>
          <w:rFonts w:ascii="Times New Roman" w:cs="Times New Roman" w:eastAsia="Times New Roman" w:hAnsi="Times New Roman"/>
          <w:color w:val="a6a6a6"/>
          <w:sz w:val="16"/>
          <w:szCs w:val="16"/>
        </w:rPr>
      </w:pPr>
      <w:r w:rsidDel="00000000" w:rsidR="00000000" w:rsidRPr="00000000">
        <w:rPr>
          <w:rFonts w:ascii="Times New Roman" w:cs="Times New Roman" w:eastAsia="Times New Roman" w:hAnsi="Times New Roman"/>
          <w:sz w:val="20"/>
          <w:szCs w:val="20"/>
          <w:rtl w:val="0"/>
        </w:rPr>
        <w:t xml:space="preserve">Найменування позичальника ______________________________________  </w:t>
      </w:r>
      <w:r w:rsidDel="00000000" w:rsidR="00000000" w:rsidRPr="00000000">
        <w:rPr>
          <w:rFonts w:ascii="Times New Roman" w:cs="Times New Roman" w:eastAsia="Times New Roman" w:hAnsi="Times New Roman"/>
          <w:color w:val="a6a6a6"/>
          <w:sz w:val="20"/>
          <w:szCs w:val="20"/>
          <w:rtl w:val="0"/>
        </w:rPr>
        <w:t xml:space="preserve"> </w:t>
      </w:r>
      <w:r w:rsidDel="00000000" w:rsidR="00000000" w:rsidRPr="00000000">
        <w:rPr>
          <w:rFonts w:ascii="Times New Roman" w:cs="Times New Roman" w:eastAsia="Times New Roman" w:hAnsi="Times New Roman"/>
          <w:color w:val="a6a6a6"/>
          <w:sz w:val="16"/>
          <w:szCs w:val="16"/>
          <w:rtl w:val="0"/>
        </w:rPr>
        <w:t xml:space="preserve">(найменування юридичної особи)</w:t>
      </w:r>
    </w:p>
    <w:p w:rsidR="00000000" w:rsidDel="00000000" w:rsidP="00000000" w:rsidRDefault="00000000" w:rsidRPr="00000000" w14:paraId="00000007">
      <w:pPr>
        <w:pageBreakBefore w:val="0"/>
        <w:rPr>
          <w:rFonts w:ascii="Times New Roman" w:cs="Times New Roman" w:eastAsia="Times New Roman" w:hAnsi="Times New Roman"/>
          <w:color w:val="a6a6a6"/>
          <w:sz w:val="16"/>
          <w:szCs w:val="16"/>
        </w:rPr>
      </w:pPr>
      <w:r w:rsidDel="00000000" w:rsidR="00000000" w:rsidRPr="00000000">
        <w:rPr>
          <w:rFonts w:ascii="Times New Roman" w:cs="Times New Roman" w:eastAsia="Times New Roman" w:hAnsi="Times New Roman"/>
          <w:sz w:val="20"/>
          <w:szCs w:val="20"/>
          <w:rtl w:val="0"/>
        </w:rPr>
        <w:t xml:space="preserve">Ідентифікаційний код позичальника ________  </w:t>
      </w:r>
      <w:r w:rsidDel="00000000" w:rsidR="00000000" w:rsidRPr="00000000">
        <w:rPr>
          <w:rFonts w:ascii="Times New Roman" w:cs="Times New Roman" w:eastAsia="Times New Roman" w:hAnsi="Times New Roman"/>
          <w:color w:val="a6a6a6"/>
          <w:sz w:val="16"/>
          <w:szCs w:val="16"/>
          <w:rtl w:val="0"/>
        </w:rPr>
        <w:t xml:space="preserve">(Ідентифікаційний код юридичної особи)</w:t>
      </w:r>
    </w:p>
    <w:p w:rsidR="00000000" w:rsidDel="00000000" w:rsidP="00000000" w:rsidRDefault="00000000" w:rsidRPr="00000000" w14:paraId="00000008">
      <w:pPr>
        <w:pageBreakBefore w:val="0"/>
        <w:rPr>
          <w:rFonts w:ascii="Times New Roman" w:cs="Times New Roman" w:eastAsia="Times New Roman" w:hAnsi="Times New Roman"/>
          <w:color w:val="a6a6a6"/>
          <w:sz w:val="16"/>
          <w:szCs w:val="16"/>
        </w:rPr>
      </w:pPr>
      <w:r w:rsidDel="00000000" w:rsidR="00000000" w:rsidRPr="00000000">
        <w:rPr>
          <w:rFonts w:ascii="Times New Roman" w:cs="Times New Roman" w:eastAsia="Times New Roman" w:hAnsi="Times New Roman"/>
          <w:sz w:val="20"/>
          <w:szCs w:val="20"/>
          <w:rtl w:val="0"/>
        </w:rPr>
        <w:t xml:space="preserve">Кредитор _______________________________ </w:t>
      </w:r>
      <w:r w:rsidDel="00000000" w:rsidR="00000000" w:rsidRPr="00000000">
        <w:rPr>
          <w:rFonts w:ascii="Times New Roman" w:cs="Times New Roman" w:eastAsia="Times New Roman" w:hAnsi="Times New Roman"/>
          <w:color w:val="a6a6a6"/>
          <w:sz w:val="16"/>
          <w:szCs w:val="16"/>
          <w:rtl w:val="0"/>
        </w:rPr>
        <w:t xml:space="preserve">(повне найменування Кредитора)</w:t>
      </w:r>
    </w:p>
    <w:p w:rsidR="00000000" w:rsidDel="00000000" w:rsidP="00000000" w:rsidRDefault="00000000" w:rsidRPr="00000000" w14:paraId="00000009">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Країна кредитора ________________________</w:t>
      </w:r>
    </w:p>
    <w:p w:rsidR="00000000" w:rsidDel="00000000" w:rsidP="00000000" w:rsidRDefault="00000000" w:rsidRPr="00000000" w14:paraId="0000000A">
      <w:pPr>
        <w:pageBreakBefore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Країна резидентної належності кінцевого контролюючого інвестора </w:t>
      </w:r>
      <w:r w:rsidDel="00000000" w:rsidR="00000000" w:rsidRPr="00000000">
        <w:rPr>
          <w:rFonts w:ascii="Times New Roman" w:cs="Times New Roman" w:eastAsia="Times New Roman" w:hAnsi="Times New Roman"/>
          <w:sz w:val="20"/>
          <w:szCs w:val="20"/>
          <w:rtl w:val="0"/>
        </w:rPr>
        <w:t xml:space="preserve">___</w:t>
      </w:r>
      <w:r w:rsidDel="00000000" w:rsidR="00000000" w:rsidRPr="00000000">
        <w:rPr>
          <w:rtl w:val="0"/>
        </w:rPr>
      </w:r>
    </w:p>
    <w:p w:rsidR="00000000" w:rsidDel="00000000" w:rsidP="00000000" w:rsidRDefault="00000000" w:rsidRPr="00000000" w14:paraId="0000000B">
      <w:pPr>
        <w:pageBreakBefore w:val="0"/>
        <w:rPr>
          <w:rFonts w:ascii="Times New Roman" w:cs="Times New Roman" w:eastAsia="Times New Roman" w:hAnsi="Times New Roman"/>
          <w:color w:val="a6a6a6"/>
          <w:sz w:val="16"/>
          <w:szCs w:val="16"/>
        </w:rPr>
      </w:pPr>
      <w:r w:rsidDel="00000000" w:rsidR="00000000" w:rsidRPr="00000000">
        <w:rPr>
          <w:rFonts w:ascii="Times New Roman" w:cs="Times New Roman" w:eastAsia="Times New Roman" w:hAnsi="Times New Roman"/>
          <w:sz w:val="20"/>
          <w:szCs w:val="20"/>
          <w:rtl w:val="0"/>
        </w:rPr>
        <w:t xml:space="preserve">Тип підприємства прямого інвестування позичальника-резидента </w:t>
      </w:r>
      <w:r w:rsidDel="00000000" w:rsidR="00000000" w:rsidRPr="00000000">
        <w:rPr>
          <w:rFonts w:ascii="Times New Roman" w:cs="Times New Roman" w:eastAsia="Times New Roman" w:hAnsi="Times New Roman"/>
          <w:sz w:val="20"/>
          <w:szCs w:val="20"/>
          <w:rtl w:val="0"/>
        </w:rPr>
        <w:t xml:space="preserve">___</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a6a6a6"/>
          <w:sz w:val="16"/>
          <w:szCs w:val="16"/>
          <w:rtl w:val="0"/>
        </w:rPr>
        <w:t xml:space="preserve">(01-Дочірня компанія, 02-Підприємство прямого інвестування, але не дочірнє, 03-Сестринська компанія, 04-Материнська компанія, 05-Інший прямий інвестор)</w:t>
      </w:r>
    </w:p>
    <w:p w:rsidR="00000000" w:rsidDel="00000000" w:rsidP="00000000" w:rsidRDefault="00000000" w:rsidRPr="00000000" w14:paraId="0000000C">
      <w:pPr>
        <w:pageBreakBefore w:val="0"/>
        <w:rPr>
          <w:rFonts w:ascii="Times New Roman" w:cs="Times New Roman" w:eastAsia="Times New Roman" w:hAnsi="Times New Roman"/>
          <w:color w:val="a6a6a6"/>
          <w:sz w:val="16"/>
          <w:szCs w:val="16"/>
        </w:rPr>
      </w:pPr>
      <w:r w:rsidDel="00000000" w:rsidR="00000000" w:rsidRPr="00000000">
        <w:rPr>
          <w:rFonts w:ascii="Times New Roman" w:cs="Times New Roman" w:eastAsia="Times New Roman" w:hAnsi="Times New Roman"/>
          <w:sz w:val="20"/>
          <w:szCs w:val="20"/>
          <w:rtl w:val="0"/>
        </w:rPr>
        <w:t xml:space="preserve">Тип підприємства прямого інвестування кредитора-нерезидента </w:t>
      </w:r>
      <w:r w:rsidDel="00000000" w:rsidR="00000000" w:rsidRPr="00000000">
        <w:rPr>
          <w:rFonts w:ascii="Times New Roman" w:cs="Times New Roman" w:eastAsia="Times New Roman" w:hAnsi="Times New Roman"/>
          <w:sz w:val="20"/>
          <w:szCs w:val="20"/>
          <w:rtl w:val="0"/>
        </w:rPr>
        <w:t xml:space="preserve">___</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a6a6a6"/>
          <w:sz w:val="16"/>
          <w:szCs w:val="16"/>
          <w:rtl w:val="0"/>
        </w:rPr>
        <w:t xml:space="preserve">(01-Дочірня компанія, 02-Підприємство прямого інвестування, але не дочірнє, 03-Сестринська компанія, 04-Материнська компанія, 05-Інший прямий інвестор)</w:t>
      </w:r>
    </w:p>
    <w:p w:rsidR="00000000" w:rsidDel="00000000" w:rsidP="00000000" w:rsidRDefault="00000000" w:rsidRPr="00000000" w14:paraId="0000000D">
      <w:pPr>
        <w:pageBreakBefore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Тип зв’язку прямого інвестора та підприємства прямого інвестування </w:t>
      </w:r>
      <w:r w:rsidDel="00000000" w:rsidR="00000000" w:rsidRPr="00000000">
        <w:rPr>
          <w:rFonts w:ascii="Times New Roman" w:cs="Times New Roman" w:eastAsia="Times New Roman" w:hAnsi="Times New Roman"/>
          <w:sz w:val="20"/>
          <w:szCs w:val="20"/>
          <w:rtl w:val="0"/>
        </w:rPr>
        <w:t xml:space="preserve">___ </w:t>
      </w:r>
      <w:r w:rsidDel="00000000" w:rsidR="00000000" w:rsidRPr="00000000">
        <w:rPr>
          <w:rFonts w:ascii="Times New Roman" w:cs="Times New Roman" w:eastAsia="Times New Roman" w:hAnsi="Times New Roman"/>
          <w:color w:val="a6a6a6"/>
          <w:sz w:val="16"/>
          <w:szCs w:val="16"/>
          <w:rtl w:val="0"/>
        </w:rPr>
        <w:t xml:space="preserve">(01 – безпосередня участь інвестора у статутному капіталі підприємства інвестування, 02 – виникає в результаті володіння статутним капіталом у підприємстві інвестування через ланцюги відносин прямого інвестування: володіє статутним капіталом, # Розріз відсутній)</w:t>
      </w:r>
      <w:r w:rsidDel="00000000" w:rsidR="00000000" w:rsidRPr="00000000">
        <w:rPr>
          <w:rtl w:val="0"/>
        </w:rPr>
      </w:r>
    </w:p>
    <w:p w:rsidR="00000000" w:rsidDel="00000000" w:rsidP="00000000" w:rsidRDefault="00000000" w:rsidRPr="00000000" w14:paraId="0000000E">
      <w:pPr>
        <w:pageBreakBefore w:val="0"/>
        <w:rPr>
          <w:rFonts w:ascii="Times New Roman" w:cs="Times New Roman" w:eastAsia="Times New Roman" w:hAnsi="Times New Roman"/>
          <w:color w:val="a6a6a6"/>
          <w:sz w:val="16"/>
          <w:szCs w:val="16"/>
        </w:rPr>
      </w:pPr>
      <w:r w:rsidDel="00000000" w:rsidR="00000000" w:rsidRPr="00000000">
        <w:rPr>
          <w:rFonts w:ascii="Times New Roman" w:cs="Times New Roman" w:eastAsia="Times New Roman" w:hAnsi="Times New Roman"/>
          <w:sz w:val="20"/>
          <w:szCs w:val="20"/>
          <w:rtl w:val="0"/>
        </w:rPr>
        <w:t xml:space="preserve">Кредитна угода від __________№ _____            </w:t>
      </w:r>
      <w:r w:rsidDel="00000000" w:rsidR="00000000" w:rsidRPr="00000000">
        <w:rPr>
          <w:rFonts w:ascii="Times New Roman" w:cs="Times New Roman" w:eastAsia="Times New Roman" w:hAnsi="Times New Roman"/>
          <w:color w:val="a6a6a6"/>
          <w:sz w:val="16"/>
          <w:szCs w:val="16"/>
          <w:rtl w:val="0"/>
        </w:rPr>
        <w:t xml:space="preserve">(Дата та номер кредитної угоди)</w:t>
      </w:r>
    </w:p>
    <w:p w:rsidR="00000000" w:rsidDel="00000000" w:rsidP="00000000" w:rsidRDefault="00000000" w:rsidRPr="00000000" w14:paraId="0000000F">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Номер облікового запису в АІС “Кредитні договори з нерезидентами” </w:t>
      </w:r>
      <w:r w:rsidDel="00000000" w:rsidR="00000000" w:rsidRPr="00000000">
        <w:rPr>
          <w:rFonts w:ascii="Times New Roman" w:cs="Times New Roman" w:eastAsia="Times New Roman" w:hAnsi="Times New Roman"/>
          <w:sz w:val="20"/>
          <w:szCs w:val="20"/>
          <w:rtl w:val="0"/>
        </w:rPr>
        <w:t xml:space="preserve"> від _________№ _____  </w:t>
      </w:r>
    </w:p>
    <w:p w:rsidR="00000000" w:rsidDel="00000000" w:rsidP="00000000" w:rsidRDefault="00000000" w:rsidRPr="00000000" w14:paraId="00000010">
      <w:pPr>
        <w:pageBreakBefore w:val="0"/>
        <w:rPr>
          <w:rFonts w:ascii="Times New Roman" w:cs="Times New Roman" w:eastAsia="Times New Roman" w:hAnsi="Times New Roman"/>
          <w:color w:val="a6a6a6"/>
          <w:sz w:val="16"/>
          <w:szCs w:val="16"/>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a6a6a6"/>
          <w:sz w:val="16"/>
          <w:szCs w:val="16"/>
          <w:rtl w:val="0"/>
        </w:rPr>
        <w:t xml:space="preserve">(Дата та номер облікового запису   реєстру  НБУ)</w:t>
      </w:r>
    </w:p>
    <w:p w:rsidR="00000000" w:rsidDel="00000000" w:rsidP="00000000" w:rsidRDefault="00000000" w:rsidRPr="00000000" w14:paraId="00000011">
      <w:pPr>
        <w:pageBreakBefore w:val="0"/>
        <w:rPr>
          <w:rFonts w:ascii="Times New Roman" w:cs="Times New Roman" w:eastAsia="Times New Roman" w:hAnsi="Times New Roman"/>
          <w:color w:val="a6a6a6"/>
          <w:sz w:val="16"/>
          <w:szCs w:val="16"/>
        </w:rPr>
      </w:pPr>
      <w:r w:rsidDel="00000000" w:rsidR="00000000" w:rsidRPr="00000000">
        <w:rPr>
          <w:rFonts w:ascii="Times New Roman" w:cs="Times New Roman" w:eastAsia="Times New Roman" w:hAnsi="Times New Roman"/>
          <w:sz w:val="20"/>
          <w:szCs w:val="20"/>
          <w:rtl w:val="0"/>
        </w:rPr>
        <w:t xml:space="preserve">Номер траншу _____      </w:t>
      </w:r>
      <w:r w:rsidDel="00000000" w:rsidR="00000000" w:rsidRPr="00000000">
        <w:rPr>
          <w:rFonts w:ascii="Times New Roman" w:cs="Times New Roman" w:eastAsia="Times New Roman" w:hAnsi="Times New Roman"/>
          <w:color w:val="a6a6a6"/>
          <w:sz w:val="16"/>
          <w:szCs w:val="16"/>
          <w:rtl w:val="0"/>
        </w:rPr>
        <w:t xml:space="preserve">(вказати номер траншу, якщо  декілька, або  «0»)</w:t>
      </w:r>
    </w:p>
    <w:p w:rsidR="00000000" w:rsidDel="00000000" w:rsidP="00000000" w:rsidRDefault="00000000" w:rsidRPr="00000000" w14:paraId="00000012">
      <w:pPr>
        <w:pageBreakBefore w:val="0"/>
        <w:rPr>
          <w:rFonts w:ascii="Times New Roman" w:cs="Times New Roman" w:eastAsia="Times New Roman" w:hAnsi="Times New Roman"/>
          <w:color w:val="a6a6a6"/>
          <w:sz w:val="16"/>
          <w:szCs w:val="16"/>
        </w:rPr>
      </w:pPr>
      <w:r w:rsidDel="00000000" w:rsidR="00000000" w:rsidRPr="00000000">
        <w:rPr>
          <w:rFonts w:ascii="Times New Roman" w:cs="Times New Roman" w:eastAsia="Times New Roman" w:hAnsi="Times New Roman"/>
          <w:sz w:val="20"/>
          <w:szCs w:val="20"/>
          <w:rtl w:val="0"/>
        </w:rPr>
        <w:t xml:space="preserve">Валюти кредиту _____         </w:t>
      </w:r>
      <w:r w:rsidDel="00000000" w:rsidR="00000000" w:rsidRPr="00000000">
        <w:rPr>
          <w:rFonts w:ascii="Times New Roman" w:cs="Times New Roman" w:eastAsia="Times New Roman" w:hAnsi="Times New Roman"/>
          <w:color w:val="a6a6a6"/>
          <w:sz w:val="16"/>
          <w:szCs w:val="16"/>
          <w:rtl w:val="0"/>
        </w:rPr>
        <w:t xml:space="preserve">(основна валюта кредитної угоди)</w:t>
      </w:r>
    </w:p>
    <w:p w:rsidR="00000000" w:rsidDel="00000000" w:rsidP="00000000" w:rsidRDefault="00000000" w:rsidRPr="00000000" w14:paraId="00000013">
      <w:pPr>
        <w:pageBreakBefore w:val="0"/>
        <w:rPr>
          <w:rFonts w:ascii="Times New Roman" w:cs="Times New Roman" w:eastAsia="Times New Roman" w:hAnsi="Times New Roman"/>
          <w:color w:val="a6a6a6"/>
          <w:sz w:val="16"/>
          <w:szCs w:val="16"/>
        </w:rPr>
      </w:pPr>
      <w:r w:rsidDel="00000000" w:rsidR="00000000" w:rsidRPr="00000000">
        <w:rPr>
          <w:rFonts w:ascii="Times New Roman" w:cs="Times New Roman" w:eastAsia="Times New Roman" w:hAnsi="Times New Roman"/>
          <w:sz w:val="20"/>
          <w:szCs w:val="20"/>
          <w:rtl w:val="0"/>
        </w:rPr>
        <w:t xml:space="preserve">Валюти розрахунків _____          </w:t>
      </w:r>
      <w:r w:rsidDel="00000000" w:rsidR="00000000" w:rsidRPr="00000000">
        <w:rPr>
          <w:rFonts w:ascii="Times New Roman" w:cs="Times New Roman" w:eastAsia="Times New Roman" w:hAnsi="Times New Roman"/>
          <w:color w:val="a6a6a6"/>
          <w:sz w:val="16"/>
          <w:szCs w:val="16"/>
          <w:rtl w:val="0"/>
        </w:rPr>
        <w:t xml:space="preserve">(валюта розрахунків за звітний місяць)</w:t>
      </w:r>
    </w:p>
    <w:p w:rsidR="00000000" w:rsidDel="00000000" w:rsidP="00000000" w:rsidRDefault="00000000" w:rsidRPr="00000000" w14:paraId="00000014">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Звіт, що подає банк, складено на підставі _____</w:t>
      </w:r>
    </w:p>
    <w:p w:rsidR="00000000" w:rsidDel="00000000" w:rsidP="00000000" w:rsidRDefault="00000000" w:rsidRPr="00000000" w14:paraId="00000015">
      <w:pPr>
        <w:pageBreakBefore w:val="0"/>
        <w:rPr>
          <w:rFonts w:ascii="Times New Roman" w:cs="Times New Roman" w:eastAsia="Times New Roman" w:hAnsi="Times New Roman"/>
          <w:color w:val="a6a6a6"/>
          <w:sz w:val="16"/>
          <w:szCs w:val="16"/>
        </w:rPr>
      </w:pPr>
      <w:r w:rsidDel="00000000" w:rsidR="00000000" w:rsidRPr="00000000">
        <w:rPr>
          <w:rFonts w:ascii="Times New Roman" w:cs="Times New Roman" w:eastAsia="Times New Roman" w:hAnsi="Times New Roman"/>
          <w:sz w:val="20"/>
          <w:szCs w:val="20"/>
          <w:rtl w:val="0"/>
        </w:rPr>
        <w:t xml:space="preserve">Вид кредиту за строком _____    </w:t>
      </w:r>
      <w:r w:rsidDel="00000000" w:rsidR="00000000" w:rsidRPr="00000000">
        <w:rPr>
          <w:rFonts w:ascii="Times New Roman" w:cs="Times New Roman" w:eastAsia="Times New Roman" w:hAnsi="Times New Roman"/>
          <w:color w:val="a6a6a6"/>
          <w:sz w:val="16"/>
          <w:szCs w:val="16"/>
          <w:rtl w:val="0"/>
        </w:rPr>
        <w:t xml:space="preserve">(1 - короткостроковий  2 – довгостроковий)</w:t>
      </w:r>
    </w:p>
    <w:p w:rsidR="00000000" w:rsidDel="00000000" w:rsidP="00000000" w:rsidRDefault="00000000" w:rsidRPr="00000000" w14:paraId="00000016">
      <w:pPr>
        <w:pageBreakBefore w:val="0"/>
        <w:rPr>
          <w:sz w:val="18"/>
          <w:szCs w:val="18"/>
        </w:rPr>
      </w:pPr>
      <w:r w:rsidDel="00000000" w:rsidR="00000000" w:rsidRPr="00000000">
        <w:rPr>
          <w:rFonts w:ascii="Times New Roman" w:cs="Times New Roman" w:eastAsia="Times New Roman" w:hAnsi="Times New Roman"/>
          <w:sz w:val="20"/>
          <w:szCs w:val="20"/>
          <w:rtl w:val="0"/>
        </w:rPr>
        <w:t xml:space="preserve">Можливість дострокового погашення _____ </w:t>
      </w:r>
      <w:r w:rsidDel="00000000" w:rsidR="00000000" w:rsidRPr="00000000">
        <w:rPr>
          <w:rFonts w:ascii="Times New Roman" w:cs="Times New Roman" w:eastAsia="Times New Roman" w:hAnsi="Times New Roman"/>
          <w:color w:val="a6a6a6"/>
          <w:sz w:val="16"/>
          <w:szCs w:val="16"/>
          <w:rtl w:val="0"/>
        </w:rPr>
        <w:t xml:space="preserve">(1 - не передбачено; 2 - передбачено умовами угоди.)</w:t>
      </w:r>
      <w:r w:rsidDel="00000000" w:rsidR="00000000" w:rsidRPr="00000000">
        <w:rPr>
          <w:sz w:val="18"/>
          <w:szCs w:val="18"/>
          <w:rtl w:val="0"/>
        </w:rPr>
        <w:t xml:space="preserve"> </w:t>
      </w:r>
    </w:p>
    <w:p w:rsidR="00000000" w:rsidDel="00000000" w:rsidP="00000000" w:rsidRDefault="00000000" w:rsidRPr="00000000" w14:paraId="00000017">
      <w:pPr>
        <w:pageBreakBefore w:val="0"/>
        <w:rPr>
          <w:rFonts w:ascii="Times New Roman" w:cs="Times New Roman" w:eastAsia="Times New Roman" w:hAnsi="Times New Roman"/>
          <w:color w:val="a6a6a6"/>
          <w:sz w:val="16"/>
          <w:szCs w:val="16"/>
        </w:rPr>
      </w:pPr>
      <w:r w:rsidDel="00000000" w:rsidR="00000000" w:rsidRPr="00000000">
        <w:rPr>
          <w:rFonts w:ascii="Times New Roman" w:cs="Times New Roman" w:eastAsia="Times New Roman" w:hAnsi="Times New Roman"/>
          <w:sz w:val="20"/>
          <w:szCs w:val="20"/>
          <w:rtl w:val="0"/>
        </w:rPr>
        <w:t xml:space="preserve">Код періодичності здійснення платежів з погашення основної заборгованості за кредитом (траншем) _____ </w:t>
      </w:r>
      <w:r w:rsidDel="00000000" w:rsidR="00000000" w:rsidRPr="00000000">
        <w:rPr>
          <w:rFonts w:ascii="Times New Roman" w:cs="Times New Roman" w:eastAsia="Times New Roman" w:hAnsi="Times New Roman"/>
          <w:color w:val="a6a6a6"/>
          <w:sz w:val="16"/>
          <w:szCs w:val="16"/>
          <w:rtl w:val="0"/>
        </w:rPr>
        <w:t xml:space="preserve">                             (1 - щомісячно, 2 - щоквартально, 3 - раз у півроку, 4 - раз у рік, 5 - у кінці терміну кредиту, 6 - інше). </w:t>
      </w:r>
    </w:p>
    <w:p w:rsidR="00000000" w:rsidDel="00000000" w:rsidP="00000000" w:rsidRDefault="00000000" w:rsidRPr="00000000" w14:paraId="00000018">
      <w:pPr>
        <w:pageBreakBefore w:val="0"/>
        <w:rPr>
          <w:rFonts w:ascii="Times New Roman" w:cs="Times New Roman" w:eastAsia="Times New Roman" w:hAnsi="Times New Roman"/>
          <w:color w:val="a6a6a6"/>
          <w:sz w:val="16"/>
          <w:szCs w:val="16"/>
        </w:rPr>
      </w:pPr>
      <w:r w:rsidDel="00000000" w:rsidR="00000000" w:rsidRPr="00000000">
        <w:rPr>
          <w:rFonts w:ascii="Times New Roman" w:cs="Times New Roman" w:eastAsia="Times New Roman" w:hAnsi="Times New Roman"/>
          <w:sz w:val="20"/>
          <w:szCs w:val="20"/>
          <w:rtl w:val="0"/>
        </w:rPr>
        <w:t xml:space="preserve">Тип процентної ставки за кредитом _____    </w:t>
      </w:r>
      <w:r w:rsidDel="00000000" w:rsidR="00000000" w:rsidRPr="00000000">
        <w:rPr>
          <w:rFonts w:ascii="Times New Roman" w:cs="Times New Roman" w:eastAsia="Times New Roman" w:hAnsi="Times New Roman"/>
          <w:color w:val="a6a6a6"/>
          <w:sz w:val="16"/>
          <w:szCs w:val="16"/>
          <w:rtl w:val="0"/>
        </w:rPr>
        <w:t xml:space="preserve">(0 - безпроцентна, 2 – змінювана, 3 - фіксована).</w:t>
      </w:r>
    </w:p>
    <w:p w:rsidR="00000000" w:rsidDel="00000000" w:rsidP="00000000" w:rsidRDefault="00000000" w:rsidRPr="00000000" w14:paraId="00000019">
      <w:pPr>
        <w:pageBreakBefore w:val="0"/>
        <w:rPr>
          <w:rFonts w:ascii="Times New Roman" w:cs="Times New Roman" w:eastAsia="Times New Roman" w:hAnsi="Times New Roman"/>
          <w:color w:val="a6a6a6"/>
          <w:sz w:val="16"/>
          <w:szCs w:val="16"/>
        </w:rPr>
      </w:pPr>
      <w:r w:rsidDel="00000000" w:rsidR="00000000" w:rsidRPr="00000000">
        <w:rPr>
          <w:rFonts w:ascii="Times New Roman" w:cs="Times New Roman" w:eastAsia="Times New Roman" w:hAnsi="Times New Roman"/>
          <w:sz w:val="20"/>
          <w:szCs w:val="20"/>
          <w:rtl w:val="0"/>
        </w:rPr>
        <w:t xml:space="preserve">База для обчислення змінюваної ставки за кредитом _____  </w:t>
      </w:r>
      <w:r w:rsidDel="00000000" w:rsidR="00000000" w:rsidRPr="00000000">
        <w:rPr>
          <w:rFonts w:ascii="Times New Roman" w:cs="Times New Roman" w:eastAsia="Times New Roman" w:hAnsi="Times New Roman"/>
          <w:color w:val="a6a6a6"/>
          <w:sz w:val="16"/>
          <w:szCs w:val="16"/>
          <w:rtl w:val="0"/>
        </w:rPr>
        <w:t xml:space="preserve">(libor, euribor, wibor тощо;   1m, 3m, 6m, 9m, 12m;  та</w:t>
      </w:r>
    </w:p>
    <w:p w:rsidR="00000000" w:rsidDel="00000000" w:rsidP="00000000" w:rsidRDefault="00000000" w:rsidRPr="00000000" w14:paraId="0000001A">
      <w:pPr>
        <w:pageBreakBefore w:val="0"/>
        <w:rPr>
          <w:rFonts w:ascii="Times New Roman" w:cs="Times New Roman" w:eastAsia="Times New Roman" w:hAnsi="Times New Roman"/>
          <w:color w:val="a6a6a6"/>
          <w:sz w:val="16"/>
          <w:szCs w:val="16"/>
        </w:rPr>
      </w:pPr>
      <w:r w:rsidDel="00000000" w:rsidR="00000000" w:rsidRPr="00000000">
        <w:rPr>
          <w:rFonts w:ascii="Times New Roman" w:cs="Times New Roman" w:eastAsia="Times New Roman" w:hAnsi="Times New Roman"/>
          <w:color w:val="a6a6a6"/>
          <w:sz w:val="16"/>
          <w:szCs w:val="16"/>
          <w:rtl w:val="0"/>
        </w:rPr>
        <w:t xml:space="preserve">                                                                                                                                USD, EUR, GBR, JPY, CHF, PLN)</w:t>
      </w:r>
    </w:p>
    <w:p w:rsidR="00000000" w:rsidDel="00000000" w:rsidP="00000000" w:rsidRDefault="00000000" w:rsidRPr="00000000" w14:paraId="0000001B">
      <w:pPr>
        <w:pageBreakBefore w:val="0"/>
        <w:rPr>
          <w:rFonts w:ascii="Times New Roman" w:cs="Times New Roman" w:eastAsia="Times New Roman" w:hAnsi="Times New Roman"/>
          <w:color w:val="a6a6a6"/>
          <w:sz w:val="16"/>
          <w:szCs w:val="16"/>
        </w:rPr>
      </w:pPr>
      <w:r w:rsidDel="00000000" w:rsidR="00000000" w:rsidRPr="00000000">
        <w:rPr>
          <w:rFonts w:ascii="Times New Roman" w:cs="Times New Roman" w:eastAsia="Times New Roman" w:hAnsi="Times New Roman"/>
          <w:sz w:val="20"/>
          <w:szCs w:val="20"/>
          <w:rtl w:val="0"/>
        </w:rPr>
        <w:t xml:space="preserve">Розмір маржі процентної ставки за кредитом _____  </w:t>
      </w:r>
      <w:r w:rsidDel="00000000" w:rsidR="00000000" w:rsidRPr="00000000">
        <w:rPr>
          <w:rFonts w:ascii="Times New Roman" w:cs="Times New Roman" w:eastAsia="Times New Roman" w:hAnsi="Times New Roman"/>
          <w:color w:val="a6a6a6"/>
          <w:sz w:val="16"/>
          <w:szCs w:val="16"/>
          <w:rtl w:val="0"/>
        </w:rPr>
        <w:t xml:space="preserve">(маржа для змінюваної процентної ставки.</w:t>
      </w:r>
    </w:p>
    <w:p w:rsidR="00000000" w:rsidDel="00000000" w:rsidP="00000000" w:rsidRDefault="00000000" w:rsidRPr="00000000" w14:paraId="0000001C">
      <w:pPr>
        <w:pageBreakBefore w:val="0"/>
        <w:rPr>
          <w:rFonts w:ascii="Times New Roman" w:cs="Times New Roman" w:eastAsia="Times New Roman" w:hAnsi="Times New Roman"/>
          <w:color w:val="a6a6a6"/>
          <w:sz w:val="16"/>
          <w:szCs w:val="16"/>
        </w:rPr>
      </w:pPr>
      <w:r w:rsidDel="00000000" w:rsidR="00000000" w:rsidRPr="00000000">
        <w:rPr>
          <w:rFonts w:ascii="Times New Roman" w:cs="Times New Roman" w:eastAsia="Times New Roman" w:hAnsi="Times New Roman"/>
          <w:sz w:val="20"/>
          <w:szCs w:val="20"/>
          <w:rtl w:val="0"/>
        </w:rPr>
        <w:t xml:space="preserve">Розмір</w:t>
      </w:r>
      <w:r w:rsidDel="00000000" w:rsidR="00000000" w:rsidRPr="00000000">
        <w:rPr>
          <w:rFonts w:ascii="Times New Roman" w:cs="Times New Roman" w:eastAsia="Times New Roman" w:hAnsi="Times New Roman"/>
          <w:sz w:val="20"/>
          <w:szCs w:val="20"/>
          <w:rtl w:val="0"/>
        </w:rPr>
        <w:t xml:space="preserve"> процентної ставки за кредитом  _____ </w:t>
      </w:r>
      <w:r w:rsidDel="00000000" w:rsidR="00000000" w:rsidRPr="00000000">
        <w:rPr>
          <w:rFonts w:ascii="Times New Roman" w:cs="Times New Roman" w:eastAsia="Times New Roman" w:hAnsi="Times New Roman"/>
          <w:color w:val="a6a6a6"/>
          <w:sz w:val="16"/>
          <w:szCs w:val="16"/>
          <w:rtl w:val="0"/>
        </w:rPr>
        <w:t xml:space="preserve">(річна процентна ставка - для фіксованої, або </w:t>
      </w:r>
    </w:p>
    <w:p w:rsidR="00000000" w:rsidDel="00000000" w:rsidP="00000000" w:rsidRDefault="00000000" w:rsidRPr="00000000" w14:paraId="0000001D">
      <w:pPr>
        <w:pageBreakBefore w:val="0"/>
        <w:rPr>
          <w:rFonts w:ascii="Times New Roman" w:cs="Times New Roman" w:eastAsia="Times New Roman" w:hAnsi="Times New Roman"/>
          <w:color w:val="a6a6a6"/>
          <w:sz w:val="16"/>
          <w:szCs w:val="16"/>
        </w:rPr>
      </w:pPr>
      <w:r w:rsidDel="00000000" w:rsidR="00000000" w:rsidRPr="00000000">
        <w:rPr>
          <w:rFonts w:ascii="Times New Roman" w:cs="Times New Roman" w:eastAsia="Times New Roman" w:hAnsi="Times New Roman"/>
          <w:color w:val="a6a6a6"/>
          <w:sz w:val="16"/>
          <w:szCs w:val="16"/>
          <w:rtl w:val="0"/>
        </w:rPr>
        <w:t xml:space="preserve">     </w:t>
        <w:tab/>
        <w:t xml:space="preserve">                                                                                                                          підсумкова фактична – для змінюваної)</w:t>
      </w:r>
    </w:p>
    <w:p w:rsidR="00000000" w:rsidDel="00000000" w:rsidP="00000000" w:rsidRDefault="00000000" w:rsidRPr="00000000" w14:paraId="0000001E">
      <w:pPr>
        <w:pageBreakBefore w:val="0"/>
        <w:rPr>
          <w:rFonts w:ascii="Times New Roman" w:cs="Times New Roman" w:eastAsia="Times New Roman" w:hAnsi="Times New Roman"/>
          <w:color w:val="a6a6a6"/>
          <w:sz w:val="16"/>
          <w:szCs w:val="16"/>
        </w:rPr>
      </w:pPr>
      <w:r w:rsidDel="00000000" w:rsidR="00000000" w:rsidRPr="00000000">
        <w:rPr>
          <w:rFonts w:ascii="Times New Roman" w:cs="Times New Roman" w:eastAsia="Times New Roman" w:hAnsi="Times New Roman"/>
          <w:sz w:val="20"/>
          <w:szCs w:val="20"/>
          <w:rtl w:val="0"/>
        </w:rPr>
        <w:t xml:space="preserve">Загальна сума кредиту (в одиницях валюти) _____  </w:t>
      </w:r>
      <w:r w:rsidDel="00000000" w:rsidR="00000000" w:rsidRPr="00000000">
        <w:rPr>
          <w:rFonts w:ascii="Times New Roman" w:cs="Times New Roman" w:eastAsia="Times New Roman" w:hAnsi="Times New Roman"/>
          <w:color w:val="a6a6a6"/>
          <w:sz w:val="16"/>
          <w:szCs w:val="16"/>
          <w:rtl w:val="0"/>
        </w:rPr>
        <w:t xml:space="preserve">(загальна сума угоди)</w:t>
      </w:r>
    </w:p>
    <w:p w:rsidR="00000000" w:rsidDel="00000000" w:rsidP="00000000" w:rsidRDefault="00000000" w:rsidRPr="00000000" w14:paraId="0000001F">
      <w:pPr>
        <w:pageBreakBefore w:val="0"/>
        <w:rPr>
          <w:rFonts w:ascii="Times New Roman" w:cs="Times New Roman" w:eastAsia="Times New Roman" w:hAnsi="Times New Roman"/>
          <w:color w:val="a6a6a6"/>
          <w:sz w:val="16"/>
          <w:szCs w:val="16"/>
        </w:rPr>
      </w:pPr>
      <w:r w:rsidDel="00000000" w:rsidR="00000000" w:rsidRPr="00000000">
        <w:rPr>
          <w:rFonts w:ascii="Times New Roman" w:cs="Times New Roman" w:eastAsia="Times New Roman" w:hAnsi="Times New Roman"/>
          <w:sz w:val="20"/>
          <w:szCs w:val="20"/>
          <w:rtl w:val="0"/>
        </w:rPr>
        <w:t xml:space="preserve">Строк погашення кредиту __________ </w:t>
      </w:r>
      <w:r w:rsidDel="00000000" w:rsidR="00000000" w:rsidRPr="00000000">
        <w:rPr>
          <w:rFonts w:ascii="Times New Roman" w:cs="Times New Roman" w:eastAsia="Times New Roman" w:hAnsi="Times New Roman"/>
          <w:color w:val="a6a6a6"/>
          <w:sz w:val="16"/>
          <w:szCs w:val="16"/>
          <w:rtl w:val="0"/>
        </w:rPr>
        <w:t xml:space="preserve">(кінцевий термін строку дії кредитної угоди)</w:t>
      </w:r>
    </w:p>
    <w:p w:rsidR="00000000" w:rsidDel="00000000" w:rsidP="00000000" w:rsidRDefault="00000000" w:rsidRPr="00000000" w14:paraId="00000020">
      <w:pPr>
        <w:pageBreakBefore w:val="0"/>
        <w:rPr>
          <w:rFonts w:ascii="Times New Roman" w:cs="Times New Roman" w:eastAsia="Times New Roman" w:hAnsi="Times New Roman"/>
          <w:color w:val="a6a6a6"/>
          <w:sz w:val="16"/>
          <w:szCs w:val="16"/>
        </w:rPr>
      </w:pPr>
      <w:r w:rsidDel="00000000" w:rsidR="00000000" w:rsidRPr="00000000">
        <w:rPr>
          <w:rFonts w:ascii="Times New Roman" w:cs="Times New Roman" w:eastAsia="Times New Roman" w:hAnsi="Times New Roman"/>
          <w:sz w:val="20"/>
          <w:szCs w:val="20"/>
          <w:rtl w:val="0"/>
        </w:rPr>
        <w:t xml:space="preserve">Цілі використання кредиту _________  </w:t>
      </w:r>
      <w:r w:rsidDel="00000000" w:rsidR="00000000" w:rsidRPr="00000000">
        <w:rPr>
          <w:rFonts w:ascii="Times New Roman" w:cs="Times New Roman" w:eastAsia="Times New Roman" w:hAnsi="Times New Roman"/>
          <w:color w:val="a6a6a6"/>
          <w:sz w:val="16"/>
          <w:szCs w:val="16"/>
          <w:rtl w:val="0"/>
        </w:rPr>
        <w:t xml:space="preserve">(1 – фінансування будівництва, реконструкції, капітального ремонту, придбання об’єктів нерухомості; 2 – фінансування інвестицій у нематеріальні активи; числі факторинг, лізинг; 5 – рефінансування кредитної заборгованості; 7 – придбання цінних паперів; 8 – фінансування формування запасів; 9 – фінансування інших виробничих витрат, оплата послуг; 10 – інше.)</w:t>
      </w:r>
    </w:p>
    <w:p w:rsidR="00000000" w:rsidDel="00000000" w:rsidP="00000000" w:rsidRDefault="00000000" w:rsidRPr="00000000" w14:paraId="00000021">
      <w:pPr>
        <w:pageBreakBefore w:val="0"/>
        <w:rPr>
          <w:rFonts w:ascii="Times New Roman" w:cs="Times New Roman" w:eastAsia="Times New Roman" w:hAnsi="Times New Roman"/>
          <w:color w:val="a6a6a6"/>
          <w:sz w:val="16"/>
          <w:szCs w:val="16"/>
        </w:rPr>
      </w:pPr>
      <w:r w:rsidDel="00000000" w:rsidR="00000000" w:rsidRPr="00000000">
        <w:rPr>
          <w:rFonts w:ascii="Times New Roman" w:cs="Times New Roman" w:eastAsia="Times New Roman" w:hAnsi="Times New Roman"/>
          <w:sz w:val="20"/>
          <w:szCs w:val="20"/>
          <w:rtl w:val="0"/>
        </w:rPr>
        <w:t xml:space="preserve">Тип кредитора _____ </w:t>
      </w:r>
      <w:r w:rsidDel="00000000" w:rsidR="00000000" w:rsidRPr="00000000">
        <w:rPr>
          <w:rFonts w:ascii="Times New Roman" w:cs="Times New Roman" w:eastAsia="Times New Roman" w:hAnsi="Times New Roman"/>
          <w:color w:val="a6a6a6"/>
          <w:sz w:val="16"/>
          <w:szCs w:val="16"/>
          <w:rtl w:val="0"/>
        </w:rPr>
        <w:t xml:space="preserve">(1-Інший банк; 3-Іноземний уряд або державна установа; 4-Інший приватний кредитор, 6-Материнський банк; 7-Інша, небанківська, фінансова   установа; 8-Міжнародна фінансова організація)</w:t>
      </w:r>
    </w:p>
    <w:p w:rsidR="00000000" w:rsidDel="00000000" w:rsidP="00000000" w:rsidRDefault="00000000" w:rsidRPr="00000000" w14:paraId="00000022">
      <w:pPr>
        <w:pageBreakBefore w:val="0"/>
        <w:rPr>
          <w:rFonts w:ascii="Times New Roman" w:cs="Times New Roman" w:eastAsia="Times New Roman" w:hAnsi="Times New Roman"/>
          <w:color w:val="a6a6a6"/>
          <w:sz w:val="16"/>
          <w:szCs w:val="16"/>
        </w:rPr>
      </w:pPr>
      <w:r w:rsidDel="00000000" w:rsidR="00000000" w:rsidRPr="00000000">
        <w:rPr>
          <w:rFonts w:ascii="Times New Roman" w:cs="Times New Roman" w:eastAsia="Times New Roman" w:hAnsi="Times New Roman"/>
          <w:sz w:val="20"/>
          <w:szCs w:val="20"/>
          <w:rtl w:val="0"/>
        </w:rPr>
        <w:t xml:space="preserve">Вид позичальника _____  </w:t>
      </w:r>
      <w:r w:rsidDel="00000000" w:rsidR="00000000" w:rsidRPr="00000000">
        <w:rPr>
          <w:rFonts w:ascii="Times New Roman" w:cs="Times New Roman" w:eastAsia="Times New Roman" w:hAnsi="Times New Roman"/>
          <w:color w:val="a6a6a6"/>
          <w:sz w:val="16"/>
          <w:szCs w:val="16"/>
          <w:rtl w:val="0"/>
        </w:rPr>
        <w:t xml:space="preserve">(1-Банки - фінансові установи та корпорації, що залучають депозити; 3-Інші позичальники; 5-Фізична особа - суб'єкт підприємницької діяльності; 6-Фізична особа, яка не зареєстрована як суб'єкт підприємницької діяльності; 7-Орган місцевого самоврядування;8-Національний банк України (Центральний банк); 9-Кабінет міністрів України (уряд); 10-Фінансові установи, корпорації інщі, що не залучають депозити (небанківські фінустанови); 11-Неприбуткові організації, що обслуговують домогосподарства)</w:t>
      </w:r>
    </w:p>
    <w:p w:rsidR="00000000" w:rsidDel="00000000" w:rsidP="00000000" w:rsidRDefault="00000000" w:rsidRPr="00000000" w14:paraId="00000023">
      <w:pPr>
        <w:pageBreakBefore w:val="0"/>
        <w:rPr>
          <w:rFonts w:ascii="Times New Roman" w:cs="Times New Roman" w:eastAsia="Times New Roman" w:hAnsi="Times New Roman"/>
          <w:color w:val="a6a6a6"/>
          <w:sz w:val="16"/>
          <w:szCs w:val="16"/>
        </w:rPr>
      </w:pPr>
      <w:r w:rsidDel="00000000" w:rsidR="00000000" w:rsidRPr="00000000">
        <w:rPr>
          <w:rFonts w:ascii="Times New Roman" w:cs="Times New Roman" w:eastAsia="Times New Roman" w:hAnsi="Times New Roman"/>
          <w:sz w:val="20"/>
          <w:szCs w:val="20"/>
          <w:rtl w:val="0"/>
        </w:rPr>
        <w:t xml:space="preserve">Тип кредиту _____  </w:t>
      </w:r>
      <w:r w:rsidDel="00000000" w:rsidR="00000000" w:rsidRPr="00000000">
        <w:rPr>
          <w:rFonts w:ascii="Times New Roman" w:cs="Times New Roman" w:eastAsia="Times New Roman" w:hAnsi="Times New Roman"/>
          <w:color w:val="a6a6a6"/>
          <w:sz w:val="16"/>
          <w:szCs w:val="16"/>
          <w:rtl w:val="0"/>
        </w:rPr>
        <w:t xml:space="preserve">(0 - Кредит, залучений КМ України або гарантований до повернення державою, 1 - Кредит, що рефінансується за рахунок випуску боргових цінних паперів на міжнародних та іноземних фондових ринках, 2 - Кредит, що залучається на умовах субординованого боргу, 3 - Синдикований кредит, 4 - Будь-який інший кредит, що не має ознак кредитів, позначених кодами 1-3)</w:t>
      </w:r>
    </w:p>
    <w:p w:rsidR="00000000" w:rsidDel="00000000" w:rsidP="00000000" w:rsidRDefault="00000000" w:rsidRPr="00000000" w14:paraId="00000024">
      <w:pPr>
        <w:pageBreakBefore w:val="0"/>
        <w:rPr>
          <w:rFonts w:ascii="Times New Roman" w:cs="Times New Roman" w:eastAsia="Times New Roman" w:hAnsi="Times New Roman"/>
          <w:color w:val="a6a6a6"/>
          <w:sz w:val="16"/>
          <w:szCs w:val="16"/>
        </w:rPr>
      </w:pPr>
      <w:r w:rsidDel="00000000" w:rsidR="00000000" w:rsidRPr="00000000">
        <w:rPr>
          <w:rtl w:val="0"/>
        </w:rPr>
      </w:r>
    </w:p>
    <w:tbl>
      <w:tblPr>
        <w:tblStyle w:val="Table1"/>
        <w:tblW w:w="90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44.02124430956"/>
        <w:gridCol w:w="5494.734446130501"/>
        <w:gridCol w:w="1397.6631259484066"/>
        <w:gridCol w:w="1493.5811836115327"/>
        <w:tblGridChange w:id="0">
          <w:tblGrid>
            <w:gridCol w:w="644.02124430956"/>
            <w:gridCol w:w="5494.734446130501"/>
            <w:gridCol w:w="1397.6631259484066"/>
            <w:gridCol w:w="1493.5811836115327"/>
          </w:tblGrid>
        </w:tblGridChange>
      </w:tblGrid>
      <w:tr>
        <w:trPr>
          <w:cantSplit w:val="0"/>
          <w:trHeight w:val="440" w:hRule="atLeast"/>
          <w:tblHeader w:val="0"/>
        </w:trPr>
        <w:tc>
          <w:tcPr>
            <w:gridSpan w:val="4"/>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pageBreakBefore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tab/>
              <w:t xml:space="preserve">A4P001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Заборгованість на початок звітного періоду</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За основною сумою боргу - строкова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за основною сумою боргу -  прострочена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За простроченими процентними платежами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За простроченими комiсiйними платежами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пеня та штрафи - простроченi платежi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40" w:hRule="atLeast"/>
          <w:tblHeader w:val="0"/>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A4P002.  Сума одержаного кредиту за звітний період</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40"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tab/>
              <w:t xml:space="preserve">A4P003</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  Планові платежі  за звітний період</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Планові платежі в рахунок погашення основної суми боргу (строкові)</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Планові процентні платежі (строкові)</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Планові комісійні платежі (строкові)</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Пені та штрафи (строкові)</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Планові платежі в рахунок погашення основної суми боргу (прострочені)</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Планові процентні платежі (прострочені)</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Планові комісійні платежі (прострочені)</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Пені та штрафи (прострочені)</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40"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pageBreakBefore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tab/>
              <w:t xml:space="preserve">A4P004 . Фактичні платежі  за звітний період</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Платежі у рахунок погашення основної суми боргу (строкова)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погашення основної суми боргу (прострочена)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погашення основної суми боргу (достроково)</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сплачено процентів (строкові)</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сплачено процентів (прострочені)</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E">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сплачено процентів (достроково)</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0">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сплачено комісійних платежів (строкові)</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сплачено комісійних платежів (прострочені)</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9">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23</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сплачено комісійних платежів (достроково)</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D">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24</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сплачено пені (строкові)</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2">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сплачено пені (прострочені)</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4">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680" w:hRule="atLeast"/>
          <w:tblHeader w:val="0"/>
        </w:trPr>
        <w:tc>
          <w:tcPr>
            <w:gridSpan w:val="2"/>
            <w:tcBorders>
              <w:top w:color="000000" w:space="0" w:sz="0" w:val="nil"/>
              <w:left w:color="000000" w:space="0" w:sz="8"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5">
            <w:pPr>
              <w:pageBreakBefore w:val="0"/>
              <w:ind w:right="16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A4P005.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Реорганізовано зобов’язань в рахунок погашення заборгованості</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7">
            <w:pPr>
              <w:pageBreakBefore w:val="0"/>
              <w:ind w:left="-240" w:right="-100" w:firstLine="0"/>
              <w:jc w:val="right"/>
              <w:rPr>
                <w:rFonts w:ascii="Times New Roman" w:cs="Times New Roman" w:eastAsia="Times New Roman" w:hAnsi="Times New Roman"/>
                <w:color w:val="a6a6a6"/>
                <w:sz w:val="16"/>
                <w:szCs w:val="16"/>
              </w:rPr>
            </w:pPr>
            <w:r w:rsidDel="00000000" w:rsidR="00000000" w:rsidRPr="00000000">
              <w:rPr>
                <w:rFonts w:ascii="Times New Roman" w:cs="Times New Roman" w:eastAsia="Times New Roman" w:hAnsi="Times New Roman"/>
                <w:color w:val="7f7f7f"/>
                <w:sz w:val="16"/>
                <w:szCs w:val="16"/>
                <w:rtl w:val="0"/>
              </w:rPr>
              <w:t xml:space="preserve">код реорганізації</w:t>
            </w:r>
            <w:r w:rsidDel="00000000" w:rsidR="00000000" w:rsidRPr="00000000">
              <w:rPr>
                <w:rFonts w:ascii="Times New Roman" w:cs="Times New Roman" w:eastAsia="Times New Roman" w:hAnsi="Times New Roman"/>
                <w:color w:val="a6a6a6"/>
                <w:sz w:val="16"/>
                <w:szCs w:val="16"/>
                <w:rtl w:val="0"/>
              </w:rPr>
              <w:t xml:space="preserve">.</w:t>
            </w:r>
          </w:p>
        </w:tc>
        <w:tc>
          <w:tcPr>
            <w:tcBorders>
              <w:top w:color="000000" w:space="0" w:sz="0" w:val="nil"/>
              <w:left w:color="000000" w:space="0" w:sz="0" w:val="nil"/>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8">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440" w:hRule="atLeast"/>
          <w:tblHeader w:val="0"/>
        </w:trPr>
        <w:tc>
          <w:tcPr>
            <w:gridSpan w:val="3"/>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9">
            <w:pPr>
              <w:pageBreakBefore w:val="0"/>
              <w:ind w:left="-240" w:right="-100" w:firstLine="0"/>
              <w:jc w:val="right"/>
              <w:rPr>
                <w:rFonts w:ascii="Times New Roman" w:cs="Times New Roman" w:eastAsia="Times New Roman" w:hAnsi="Times New Roman"/>
                <w:color w:val="a6a6a6"/>
                <w:sz w:val="16"/>
                <w:szCs w:val="16"/>
              </w:rPr>
            </w:pPr>
            <w:r w:rsidDel="00000000" w:rsidR="00000000" w:rsidRPr="00000000">
              <w:rPr>
                <w:rFonts w:ascii="Times New Roman" w:cs="Times New Roman" w:eastAsia="Times New Roman" w:hAnsi="Times New Roman"/>
                <w:color w:val="a6a6a6"/>
                <w:sz w:val="16"/>
                <w:szCs w:val="16"/>
                <w:rtl w:val="0"/>
              </w:rPr>
              <w:t xml:space="preserve">1 УФ, 2 прощ., 3 взачет., 4 граф.,  5 рефин., 6 гарант, 7 конвер.</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C">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D">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E">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 основної суми боргу (строкова)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0">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1">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2">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 основної суми боргу (прострочена)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3">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5">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 процентними платежами (строкові)</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9">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A">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 процентними платежами (прострочені)</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B">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C">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D">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E">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 комiсiйними платежами (строкові)</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F">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0">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1">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2">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 комiсiйними платежами (прострочені)</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3">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4">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5">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6">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Пені та штрафи (строкові)</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7">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8">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9">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A">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Пені та штрафи (прострочені)</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B">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C">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40"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D">
            <w:pPr>
              <w:pageBreakBefore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tab/>
              <w:t xml:space="preserve">A4P006 .  Заборгованість на звітну дату</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1">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34</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2">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 основною сумою боргу - строкова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4">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5">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35</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6">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 основною сумою боргу -  прострочена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8">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9">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36</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A">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 простроченими процентними платежами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C">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D">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37</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E">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 простроченими комiсiйними платежами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0">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1">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38</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2">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пеня та штрафи - простроченi платежi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4">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40"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5">
            <w:pPr>
              <w:pageBreakBefore w:val="0"/>
              <w:rPr>
                <w:sz w:val="20"/>
                <w:szCs w:val="20"/>
              </w:rPr>
            </w:pPr>
            <w:r w:rsidDel="00000000" w:rsidR="00000000" w:rsidRPr="00000000">
              <w:rPr>
                <w:sz w:val="20"/>
                <w:szCs w:val="20"/>
                <w:rtl w:val="0"/>
              </w:rPr>
              <w:t xml:space="preserve">                               </w:t>
              <w:tab/>
              <w:t xml:space="preserve">Стан розрахунків за кредитом на кінець звітного періоду</w:t>
            </w:r>
          </w:p>
        </w:tc>
      </w:tr>
      <w:tr>
        <w:trPr>
          <w:cantSplit w:val="0"/>
          <w:trHeight w:val="12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9">
            <w:pPr>
              <w:pageBreakBefore w:val="0"/>
              <w:jc w:val="center"/>
              <w:rPr>
                <w:sz w:val="20"/>
                <w:szCs w:val="20"/>
              </w:rPr>
            </w:pPr>
            <w:r w:rsidDel="00000000" w:rsidR="00000000" w:rsidRPr="00000000">
              <w:rPr>
                <w:sz w:val="20"/>
                <w:szCs w:val="20"/>
                <w:rtl w:val="0"/>
              </w:rPr>
              <w:t xml:space="preserve">39</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A">
            <w:pPr>
              <w:pageBreakBefore w:val="0"/>
              <w:rPr>
                <w:sz w:val="28"/>
                <w:szCs w:val="28"/>
              </w:rPr>
            </w:pPr>
            <w:r w:rsidDel="00000000" w:rsidR="00000000" w:rsidRPr="00000000">
              <w:rPr>
                <w:sz w:val="20"/>
                <w:szCs w:val="20"/>
                <w:rtl w:val="0"/>
              </w:rPr>
              <w:t xml:space="preserve"> Код стану розрахунків за кредитом </w:t>
            </w:r>
            <w:r w:rsidDel="00000000" w:rsidR="00000000" w:rsidRPr="00000000">
              <w:rPr>
                <w:sz w:val="28"/>
                <w:szCs w:val="28"/>
                <w:rtl w:val="0"/>
              </w:rPr>
              <w:t xml:space="preserve"> </w:t>
            </w:r>
          </w:p>
          <w:p w:rsidR="00000000" w:rsidDel="00000000" w:rsidP="00000000" w:rsidRDefault="00000000" w:rsidRPr="00000000" w14:paraId="000000DB">
            <w:pPr>
              <w:pageBreakBefore w:val="0"/>
              <w:rPr>
                <w:rFonts w:ascii="Times New Roman" w:cs="Times New Roman" w:eastAsia="Times New Roman" w:hAnsi="Times New Roman"/>
                <w:color w:val="a6a6a6"/>
                <w:sz w:val="16"/>
                <w:szCs w:val="16"/>
              </w:rPr>
            </w:pPr>
            <w:r w:rsidDel="00000000" w:rsidR="00000000" w:rsidRPr="00000000">
              <w:rPr>
                <w:sz w:val="28"/>
                <w:szCs w:val="28"/>
                <w:rtl w:val="0"/>
              </w:rPr>
              <w:t xml:space="preserve">           </w:t>
              <w:tab/>
              <w:t xml:space="preserve">                               </w:t>
            </w:r>
            <w:r w:rsidDel="00000000" w:rsidR="00000000" w:rsidRPr="00000000">
              <w:rPr>
                <w:rFonts w:ascii="Times New Roman" w:cs="Times New Roman" w:eastAsia="Times New Roman" w:hAnsi="Times New Roman"/>
                <w:color w:val="a6a6a6"/>
                <w:sz w:val="16"/>
                <w:szCs w:val="16"/>
                <w:rtl w:val="0"/>
              </w:rPr>
              <w:t xml:space="preserve">(1-завершен; 2 – незавершені; 3- нетриман; 4-достроково погашенн)</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D">
            <w:pPr>
              <w:pageBreakBefore w:val="0"/>
              <w:jc w:val="right"/>
              <w:rPr>
                <w:rFonts w:ascii="Times New Roman" w:cs="Times New Roman" w:eastAsia="Times New Roman" w:hAnsi="Times New Roman"/>
                <w:sz w:val="20"/>
                <w:szCs w:val="20"/>
              </w:rPr>
            </w:pPr>
            <w:r w:rsidDel="00000000" w:rsidR="00000000" w:rsidRPr="00000000">
              <w:rPr>
                <w:rtl w:val="0"/>
              </w:rPr>
            </w:r>
          </w:p>
        </w:tc>
      </w:tr>
      <w:tr>
        <w:trPr>
          <w:cantSplit w:val="0"/>
          <w:trHeight w:val="25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E">
            <w:pPr>
              <w:pageBreakBefore w:val="0"/>
              <w:jc w:val="center"/>
              <w:rPr>
                <w:sz w:val="20"/>
                <w:szCs w:val="20"/>
              </w:rPr>
            </w:pPr>
            <w:r w:rsidDel="00000000" w:rsidR="00000000" w:rsidRPr="00000000">
              <w:rPr>
                <w:sz w:val="20"/>
                <w:szCs w:val="20"/>
                <w:rtl w:val="0"/>
              </w:rPr>
              <w:t xml:space="preserve">40</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F">
            <w:pPr>
              <w:pageBreakBefore w:val="0"/>
              <w:rPr>
                <w:sz w:val="20"/>
                <w:szCs w:val="20"/>
              </w:rPr>
            </w:pPr>
            <w:r w:rsidDel="00000000" w:rsidR="00000000" w:rsidRPr="00000000">
              <w:rPr>
                <w:sz w:val="20"/>
                <w:szCs w:val="20"/>
                <w:rtl w:val="0"/>
              </w:rPr>
              <w:t xml:space="preserve"> Код пояснення щодо внесення змін до договору</w:t>
            </w:r>
          </w:p>
          <w:p w:rsidR="00000000" w:rsidDel="00000000" w:rsidP="00000000" w:rsidRDefault="00000000" w:rsidRPr="00000000" w14:paraId="000000E0">
            <w:pPr>
              <w:pageBreakBefore w:val="0"/>
              <w:rPr>
                <w:rFonts w:ascii="Times New Roman" w:cs="Times New Roman" w:eastAsia="Times New Roman" w:hAnsi="Times New Roman"/>
                <w:color w:val="a6a6a6"/>
                <w:sz w:val="16"/>
                <w:szCs w:val="16"/>
              </w:rPr>
            </w:pPr>
            <w:r w:rsidDel="00000000" w:rsidR="00000000" w:rsidRPr="00000000">
              <w:rPr>
                <w:rFonts w:ascii="Times New Roman" w:cs="Times New Roman" w:eastAsia="Times New Roman" w:hAnsi="Times New Roman"/>
                <w:color w:val="a6a6a6"/>
                <w:sz w:val="16"/>
                <w:szCs w:val="16"/>
                <w:rtl w:val="0"/>
              </w:rPr>
              <w:t xml:space="preserve">(1 - без змін; 2 - зміна строковості; (довгостроковий на короткостроковий чи навпаки); 3 - зміна Кредитора</w:t>
            </w:r>
          </w:p>
          <w:p w:rsidR="00000000" w:rsidDel="00000000" w:rsidP="00000000" w:rsidRDefault="00000000" w:rsidRPr="00000000" w14:paraId="000000E1">
            <w:pPr>
              <w:pageBreakBefore w:val="0"/>
              <w:rPr>
                <w:rFonts w:ascii="Times New Roman" w:cs="Times New Roman" w:eastAsia="Times New Roman" w:hAnsi="Times New Roman"/>
                <w:color w:val="a6a6a6"/>
                <w:sz w:val="16"/>
                <w:szCs w:val="16"/>
              </w:rPr>
            </w:pPr>
            <w:r w:rsidDel="00000000" w:rsidR="00000000" w:rsidRPr="00000000">
              <w:rPr>
                <w:rFonts w:ascii="Times New Roman" w:cs="Times New Roman" w:eastAsia="Times New Roman" w:hAnsi="Times New Roman"/>
                <w:color w:val="a6a6a6"/>
                <w:sz w:val="16"/>
                <w:szCs w:val="16"/>
                <w:rtl w:val="0"/>
              </w:rPr>
              <w:t xml:space="preserve">4 – зміна позичальника(боржника); 5 – перехід клієнта з іншого обслуговуючого банку;  6 - анулювання РС;</w:t>
            </w:r>
          </w:p>
          <w:p w:rsidR="00000000" w:rsidDel="00000000" w:rsidP="00000000" w:rsidRDefault="00000000" w:rsidRPr="00000000" w14:paraId="000000E2">
            <w:pPr>
              <w:pageBreakBefore w:val="0"/>
              <w:rPr>
                <w:rFonts w:ascii="Times New Roman" w:cs="Times New Roman" w:eastAsia="Times New Roman" w:hAnsi="Times New Roman"/>
                <w:color w:val="a6a6a6"/>
                <w:sz w:val="16"/>
                <w:szCs w:val="16"/>
              </w:rPr>
            </w:pPr>
            <w:r w:rsidDel="00000000" w:rsidR="00000000" w:rsidRPr="00000000">
              <w:rPr>
                <w:rFonts w:ascii="Times New Roman" w:cs="Times New Roman" w:eastAsia="Times New Roman" w:hAnsi="Times New Roman"/>
                <w:color w:val="a6a6a6"/>
                <w:sz w:val="16"/>
                <w:szCs w:val="16"/>
                <w:rtl w:val="0"/>
              </w:rPr>
              <w:t xml:space="preserve">7 – інше; 8 - зміна економічних умов надання кредиту (загальної суми договору, валюти кредиту, графіка платежів за кредитом, типу чи розміру процентної ставки, отримання державної гарантії)</w:t>
            </w:r>
          </w:p>
          <w:p w:rsidR="00000000" w:rsidDel="00000000" w:rsidP="00000000" w:rsidRDefault="00000000" w:rsidRPr="00000000" w14:paraId="000000E3">
            <w:pPr>
              <w:pageBreakBefore w:val="0"/>
              <w:rPr>
                <w:rFonts w:ascii="Times New Roman" w:cs="Times New Roman" w:eastAsia="Times New Roman" w:hAnsi="Times New Roman"/>
                <w:color w:val="a6a6a6"/>
                <w:sz w:val="16"/>
                <w:szCs w:val="16"/>
              </w:rPr>
            </w:pPr>
            <w:r w:rsidDel="00000000" w:rsidR="00000000" w:rsidRPr="00000000">
              <w:rPr>
                <w:rFonts w:ascii="Times New Roman" w:cs="Times New Roman" w:eastAsia="Times New Roman" w:hAnsi="Times New Roman"/>
                <w:color w:val="a6a6a6"/>
                <w:sz w:val="16"/>
                <w:szCs w:val="16"/>
                <w:rtl w:val="0"/>
              </w:rPr>
              <w:t xml:space="preserve">9 - зміна суми заборгованості; А - продовження строку дії договору; В - зміна резидентної належності позичальника (кредитора); С - новація</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5">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bl>
    <w:p w:rsidR="00000000" w:rsidDel="00000000" w:rsidP="00000000" w:rsidRDefault="00000000" w:rsidRPr="00000000" w14:paraId="000000E6">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E7">
      <w:pPr>
        <w:pageBreakBefore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А4Р007 “Платежі майбутніх періодів”</w:t>
      </w:r>
    </w:p>
    <w:tbl>
      <w:tblPr>
        <w:tblStyle w:val="Table2"/>
        <w:tblW w:w="90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27.3404255319149"/>
        <w:gridCol w:w="2415.31914893617"/>
        <w:gridCol w:w="1413.5106382978722"/>
        <w:gridCol w:w="1495.851063829787"/>
        <w:gridCol w:w="1454.6808510638298"/>
        <w:gridCol w:w="1523.2978723404256"/>
        <w:tblGridChange w:id="0">
          <w:tblGrid>
            <w:gridCol w:w="727.3404255319149"/>
            <w:gridCol w:w="2415.31914893617"/>
            <w:gridCol w:w="1413.5106382978722"/>
            <w:gridCol w:w="1495.851063829787"/>
            <w:gridCol w:w="1454.6808510638298"/>
            <w:gridCol w:w="1523.2978723404256"/>
          </w:tblGrid>
        </w:tblGridChange>
      </w:tblGrid>
      <w:tr>
        <w:trPr>
          <w:cantSplit w:val="0"/>
          <w:trHeight w:val="440" w:hRule="atLeast"/>
          <w:tblHeader w:val="0"/>
        </w:trPr>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8">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з/п</w:t>
            </w:r>
          </w:p>
        </w:tc>
        <w:tc>
          <w:tcPr>
            <w:vMerge w:val="restart"/>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9">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Період</w:t>
            </w:r>
          </w:p>
        </w:tc>
        <w:tc>
          <w:tcPr>
            <w:gridSpan w:val="2"/>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A">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Розділ 1</w:t>
            </w:r>
          </w:p>
        </w:tc>
        <w:tc>
          <w:tcPr>
            <w:gridSpan w:val="2"/>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C">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Розділ 2</w:t>
            </w:r>
          </w:p>
        </w:tc>
      </w:tr>
      <w:tr>
        <w:trPr>
          <w:cantSplit w:val="0"/>
          <w:trHeight w:val="92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0">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Строковi платежi зi сплати (без урахування майбутнiх надходжень кредиту)</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2">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Прогноз погашення простроченої заборгованості за:</w:t>
            </w:r>
          </w:p>
        </w:tc>
      </w:tr>
      <w:tr>
        <w:trPr>
          <w:cantSplit w:val="0"/>
          <w:trHeight w:val="68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6">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основної суми боргу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7">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процентних платежів</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8">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основною сумою боргу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9">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процентними платежами</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A">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B">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C">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D">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E">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F">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w:t>
            </w:r>
          </w:p>
        </w:tc>
      </w:tr>
      <w:tr>
        <w:trPr>
          <w:cantSplit w:val="0"/>
          <w:trHeight w:val="6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0">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1">
            <w:pPr>
              <w:pageBreakBefore w:val="0"/>
              <w:ind w:left="-10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Усього за 20__ р. </w:t>
            </w:r>
            <w:r w:rsidDel="00000000" w:rsidR="00000000" w:rsidRPr="00000000">
              <w:rPr>
                <w:rFonts w:ascii="Times New Roman" w:cs="Times New Roman" w:eastAsia="Times New Roman" w:hAnsi="Times New Roman"/>
                <w:color w:val="7f7f7f"/>
                <w:sz w:val="20"/>
                <w:szCs w:val="20"/>
                <w:rtl w:val="0"/>
              </w:rPr>
              <w:t xml:space="preserve">(поточний рік)</w:t>
            </w:r>
            <w:r w:rsidDel="00000000" w:rsidR="00000000" w:rsidRPr="00000000">
              <w:rPr>
                <w:rFonts w:ascii="Times New Roman" w:cs="Times New Roman" w:eastAsia="Times New Roman" w:hAnsi="Times New Roman"/>
                <w:sz w:val="20"/>
                <w:szCs w:val="20"/>
                <w:rtl w:val="0"/>
              </w:rPr>
              <w:t xml:space="preserve">, у тому числі:</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2">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3">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4">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5">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6">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7">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Лютий</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8">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9">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A">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B">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C">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D">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Березень</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E">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F">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0">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1">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2">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3">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Квітень</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4">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5">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6">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7">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8">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9">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Травень</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A">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B">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C">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D">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E">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F">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Червень</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0">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1">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2">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3">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4">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5">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Липень</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6">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7">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8">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9">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A">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B">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Серпень</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C">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D">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E">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F">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0">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1">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Вересень</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2">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3">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4">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5">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6">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7">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Жовтень</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8">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9">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A">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B">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C">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1.7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D">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Листопад</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E">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F">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0">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1">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2">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1.8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3">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Грудень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4">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5">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6">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7">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9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8">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9">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Усього за 20__ р. </w:t>
            </w:r>
            <w:r w:rsidDel="00000000" w:rsidR="00000000" w:rsidRPr="00000000">
              <w:rPr>
                <w:rFonts w:ascii="Times New Roman" w:cs="Times New Roman" w:eastAsia="Times New Roman" w:hAnsi="Times New Roman"/>
                <w:color w:val="7f7f7f"/>
                <w:sz w:val="20"/>
                <w:szCs w:val="20"/>
                <w:rtl w:val="0"/>
              </w:rPr>
              <w:t xml:space="preserve">(рік, наступний за поточним)</w:t>
            </w:r>
            <w:r w:rsidDel="00000000" w:rsidR="00000000" w:rsidRPr="00000000">
              <w:rPr>
                <w:rFonts w:ascii="Times New Roman" w:cs="Times New Roman" w:eastAsia="Times New Roman" w:hAnsi="Times New Roman"/>
                <w:sz w:val="20"/>
                <w:szCs w:val="20"/>
                <w:rtl w:val="0"/>
              </w:rPr>
              <w:t xml:space="preserve">, у тому числі:</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A">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B">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C">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D">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E">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F">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Січень</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0">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1">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2">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3">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4">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5">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Лютий</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6">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7">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8">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9">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A">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B">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Березень</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C">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D">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E">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F">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0">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1">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Квітень</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2">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3">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4">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5">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6">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7">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Травень</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8">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9">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A">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B">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C">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D">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Червень</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E">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F">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0">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1">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2">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3">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Липень</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4">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5">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6">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7">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8">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9">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Серпень</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A">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B">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C">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D">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E">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F">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Вересень</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0">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1">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2">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3">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4">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5">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Жовтень</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6">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7">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8">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9">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A">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B">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Листопад</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C">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D">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E">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F">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0">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1">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Грудень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2">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3">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4">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5">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6">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7">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Усього за 20__ р. </w:t>
            </w:r>
            <w:r w:rsidDel="00000000" w:rsidR="00000000" w:rsidRPr="00000000">
              <w:rPr>
                <w:rFonts w:ascii="Times New Roman" w:cs="Times New Roman" w:eastAsia="Times New Roman" w:hAnsi="Times New Roman"/>
                <w:color w:val="7f7f7f"/>
                <w:sz w:val="20"/>
                <w:szCs w:val="20"/>
                <w:rtl w:val="0"/>
              </w:rPr>
              <w:t xml:space="preserve">(рік, другий  за поточним)</w:t>
            </w:r>
            <w:r w:rsidDel="00000000" w:rsidR="00000000" w:rsidRPr="00000000">
              <w:rPr>
                <w:rFonts w:ascii="Times New Roman" w:cs="Times New Roman" w:eastAsia="Times New Roman" w:hAnsi="Times New Roman"/>
                <w:sz w:val="20"/>
                <w:szCs w:val="20"/>
                <w:rtl w:val="0"/>
              </w:rPr>
              <w:t xml:space="preserve">, у тому числі:</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8">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9">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A">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B">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C">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D">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Січень</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E">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F">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0">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1">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2">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3">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Лютий</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4">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5">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6">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7">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8">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9">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Березень</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A">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B">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C">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D">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E">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F">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Квітень</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0">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1">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2">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3">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4">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5">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Травень</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6">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7">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8">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9">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A">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B">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Червень</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C">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D">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E">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F">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0">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1">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Липень</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2">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3">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4">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5">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6">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7">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Серпень</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8">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9">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A">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B">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C">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D">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Вересень</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E">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F">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0">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1">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2">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3">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Жовтень</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4">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5">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6">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7">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8">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9">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Листопад</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A">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B">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C">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D">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3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E">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F">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Грудень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0">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1">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2">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3">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3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4">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5">
            <w:pPr>
              <w:pageBreakBefore w:val="0"/>
              <w:rPr>
                <w:rFonts w:ascii="Times New Roman" w:cs="Times New Roman" w:eastAsia="Times New Roman" w:hAnsi="Times New Roman"/>
                <w:color w:val="7f7f7f"/>
                <w:sz w:val="20"/>
                <w:szCs w:val="20"/>
              </w:rPr>
            </w:pPr>
            <w:r w:rsidDel="00000000" w:rsidR="00000000" w:rsidRPr="00000000">
              <w:rPr>
                <w:rFonts w:ascii="Times New Roman" w:cs="Times New Roman" w:eastAsia="Times New Roman" w:hAnsi="Times New Roman"/>
                <w:sz w:val="20"/>
                <w:szCs w:val="20"/>
                <w:rtl w:val="0"/>
              </w:rPr>
              <w:t xml:space="preserve">20__ р. </w:t>
            </w:r>
            <w:r w:rsidDel="00000000" w:rsidR="00000000" w:rsidRPr="00000000">
              <w:rPr>
                <w:rFonts w:ascii="Times New Roman" w:cs="Times New Roman" w:eastAsia="Times New Roman" w:hAnsi="Times New Roman"/>
                <w:color w:val="7f7f7f"/>
                <w:sz w:val="20"/>
                <w:szCs w:val="20"/>
                <w:rtl w:val="0"/>
              </w:rPr>
              <w:t xml:space="preserve">(поточний рік + 3)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6">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7">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8">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9">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A">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B">
            <w:pPr>
              <w:pageBreakBefore w:val="0"/>
              <w:rPr>
                <w:rFonts w:ascii="Times New Roman" w:cs="Times New Roman" w:eastAsia="Times New Roman" w:hAnsi="Times New Roman"/>
                <w:color w:val="7f7f7f"/>
                <w:sz w:val="20"/>
                <w:szCs w:val="20"/>
              </w:rPr>
            </w:pPr>
            <w:r w:rsidDel="00000000" w:rsidR="00000000" w:rsidRPr="00000000">
              <w:rPr>
                <w:rFonts w:ascii="Times New Roman" w:cs="Times New Roman" w:eastAsia="Times New Roman" w:hAnsi="Times New Roman"/>
                <w:sz w:val="20"/>
                <w:szCs w:val="20"/>
                <w:rtl w:val="0"/>
              </w:rPr>
              <w:t xml:space="preserve">20__ р. </w:t>
            </w:r>
            <w:r w:rsidDel="00000000" w:rsidR="00000000" w:rsidRPr="00000000">
              <w:rPr>
                <w:rFonts w:ascii="Times New Roman" w:cs="Times New Roman" w:eastAsia="Times New Roman" w:hAnsi="Times New Roman"/>
                <w:color w:val="7f7f7f"/>
                <w:sz w:val="20"/>
                <w:szCs w:val="20"/>
                <w:rtl w:val="0"/>
              </w:rPr>
              <w:t xml:space="preserve">(поточний рік + 4)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C">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D">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E">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F">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0">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1">
            <w:pPr>
              <w:pageBreakBefore w:val="0"/>
              <w:rPr>
                <w:rFonts w:ascii="Times New Roman" w:cs="Times New Roman" w:eastAsia="Times New Roman" w:hAnsi="Times New Roman"/>
                <w:color w:val="7f7f7f"/>
                <w:sz w:val="20"/>
                <w:szCs w:val="20"/>
              </w:rPr>
            </w:pPr>
            <w:r w:rsidDel="00000000" w:rsidR="00000000" w:rsidRPr="00000000">
              <w:rPr>
                <w:rFonts w:ascii="Times New Roman" w:cs="Times New Roman" w:eastAsia="Times New Roman" w:hAnsi="Times New Roman"/>
                <w:sz w:val="20"/>
                <w:szCs w:val="20"/>
                <w:rtl w:val="0"/>
              </w:rPr>
              <w:t xml:space="preserve">20__ р. </w:t>
            </w:r>
            <w:r w:rsidDel="00000000" w:rsidR="00000000" w:rsidRPr="00000000">
              <w:rPr>
                <w:rFonts w:ascii="Times New Roman" w:cs="Times New Roman" w:eastAsia="Times New Roman" w:hAnsi="Times New Roman"/>
                <w:color w:val="7f7f7f"/>
                <w:sz w:val="20"/>
                <w:szCs w:val="20"/>
                <w:rtl w:val="0"/>
              </w:rPr>
              <w:t xml:space="preserve">(поточний рік + 5)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2">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3">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4">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5">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6">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7">
            <w:pPr>
              <w:pageBreakBefore w:val="0"/>
              <w:rPr>
                <w:rFonts w:ascii="Times New Roman" w:cs="Times New Roman" w:eastAsia="Times New Roman" w:hAnsi="Times New Roman"/>
                <w:color w:val="7f7f7f"/>
                <w:sz w:val="20"/>
                <w:szCs w:val="20"/>
              </w:rPr>
            </w:pPr>
            <w:r w:rsidDel="00000000" w:rsidR="00000000" w:rsidRPr="00000000">
              <w:rPr>
                <w:rFonts w:ascii="Times New Roman" w:cs="Times New Roman" w:eastAsia="Times New Roman" w:hAnsi="Times New Roman"/>
                <w:sz w:val="20"/>
                <w:szCs w:val="20"/>
                <w:rtl w:val="0"/>
              </w:rPr>
              <w:t xml:space="preserve">20__ р. </w:t>
            </w:r>
            <w:r w:rsidDel="00000000" w:rsidR="00000000" w:rsidRPr="00000000">
              <w:rPr>
                <w:rFonts w:ascii="Times New Roman" w:cs="Times New Roman" w:eastAsia="Times New Roman" w:hAnsi="Times New Roman"/>
                <w:color w:val="7f7f7f"/>
                <w:sz w:val="20"/>
                <w:szCs w:val="20"/>
                <w:rtl w:val="0"/>
              </w:rPr>
              <w:t xml:space="preserve">(поточний рік + 6)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8">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9">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A">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B">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3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C">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D">
            <w:pPr>
              <w:pageBreakBefore w:val="0"/>
              <w:rPr>
                <w:rFonts w:ascii="Times New Roman" w:cs="Times New Roman" w:eastAsia="Times New Roman" w:hAnsi="Times New Roman"/>
                <w:color w:val="7f7f7f"/>
                <w:sz w:val="20"/>
                <w:szCs w:val="20"/>
              </w:rPr>
            </w:pPr>
            <w:r w:rsidDel="00000000" w:rsidR="00000000" w:rsidRPr="00000000">
              <w:rPr>
                <w:rFonts w:ascii="Times New Roman" w:cs="Times New Roman" w:eastAsia="Times New Roman" w:hAnsi="Times New Roman"/>
                <w:sz w:val="20"/>
                <w:szCs w:val="20"/>
                <w:rtl w:val="0"/>
              </w:rPr>
              <w:t xml:space="preserve">20__ р. </w:t>
            </w:r>
            <w:r w:rsidDel="00000000" w:rsidR="00000000" w:rsidRPr="00000000">
              <w:rPr>
                <w:rFonts w:ascii="Times New Roman" w:cs="Times New Roman" w:eastAsia="Times New Roman" w:hAnsi="Times New Roman"/>
                <w:color w:val="7f7f7f"/>
                <w:sz w:val="20"/>
                <w:szCs w:val="20"/>
                <w:rtl w:val="0"/>
              </w:rPr>
              <w:t xml:space="preserve">(поточний рік + 7)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E">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F">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0">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1">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3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2">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3">
            <w:pPr>
              <w:pageBreakBefore w:val="0"/>
              <w:rPr>
                <w:rFonts w:ascii="Times New Roman" w:cs="Times New Roman" w:eastAsia="Times New Roman" w:hAnsi="Times New Roman"/>
                <w:color w:val="7f7f7f"/>
                <w:sz w:val="20"/>
                <w:szCs w:val="20"/>
              </w:rPr>
            </w:pPr>
            <w:r w:rsidDel="00000000" w:rsidR="00000000" w:rsidRPr="00000000">
              <w:rPr>
                <w:rFonts w:ascii="Times New Roman" w:cs="Times New Roman" w:eastAsia="Times New Roman" w:hAnsi="Times New Roman"/>
                <w:sz w:val="20"/>
                <w:szCs w:val="20"/>
                <w:rtl w:val="0"/>
              </w:rPr>
              <w:t xml:space="preserve">20__ р. </w:t>
            </w:r>
            <w:r w:rsidDel="00000000" w:rsidR="00000000" w:rsidRPr="00000000">
              <w:rPr>
                <w:rFonts w:ascii="Times New Roman" w:cs="Times New Roman" w:eastAsia="Times New Roman" w:hAnsi="Times New Roman"/>
                <w:color w:val="7f7f7f"/>
                <w:sz w:val="20"/>
                <w:szCs w:val="20"/>
                <w:rtl w:val="0"/>
              </w:rPr>
              <w:t xml:space="preserve">(поточний рік + 8)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4">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5">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6">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7">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8">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9">
            <w:pPr>
              <w:pageBreakBefore w:val="0"/>
              <w:rPr>
                <w:rFonts w:ascii="Times New Roman" w:cs="Times New Roman" w:eastAsia="Times New Roman" w:hAnsi="Times New Roman"/>
                <w:color w:val="7f7f7f"/>
                <w:sz w:val="20"/>
                <w:szCs w:val="20"/>
              </w:rPr>
            </w:pPr>
            <w:r w:rsidDel="00000000" w:rsidR="00000000" w:rsidRPr="00000000">
              <w:rPr>
                <w:rFonts w:ascii="Times New Roman" w:cs="Times New Roman" w:eastAsia="Times New Roman" w:hAnsi="Times New Roman"/>
                <w:sz w:val="20"/>
                <w:szCs w:val="20"/>
                <w:rtl w:val="0"/>
              </w:rPr>
              <w:t xml:space="preserve">20__ р. </w:t>
            </w:r>
            <w:r w:rsidDel="00000000" w:rsidR="00000000" w:rsidRPr="00000000">
              <w:rPr>
                <w:rFonts w:ascii="Times New Roman" w:cs="Times New Roman" w:eastAsia="Times New Roman" w:hAnsi="Times New Roman"/>
                <w:color w:val="7f7f7f"/>
                <w:sz w:val="20"/>
                <w:szCs w:val="20"/>
                <w:rtl w:val="0"/>
              </w:rPr>
              <w:t xml:space="preserve">(поточний рік + 9)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A">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B">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C">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D">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E">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F">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Усього на інші роки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0">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1">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2">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3">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4">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5">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Немає прогнозів</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6">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7">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8">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9">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A">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B">
            <w:pPr>
              <w:pageBreakBefore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Усього</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C">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D">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E">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F">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780"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0">
            <w:pPr>
              <w:pageBreakBefore w:val="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Прогноз погашення простроченої</w:t>
            </w:r>
          </w:p>
          <w:p w:rsidR="00000000" w:rsidDel="00000000" w:rsidP="00000000" w:rsidRDefault="00000000" w:rsidRPr="00000000" w14:paraId="00000221">
            <w:pPr>
              <w:pageBreakBefore w:val="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заборгованості за:</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3">
            <w:pPr>
              <w:pageBreakBefore w:val="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комiсiйними платежами</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5">
            <w:pPr>
              <w:pageBreakBefore w:val="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платежами по пеня та штрафи</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7">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8">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Немає прогнозів</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9">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B">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bl>
    <w:p w:rsidR="00000000" w:rsidDel="00000000" w:rsidP="00000000" w:rsidRDefault="00000000" w:rsidRPr="00000000" w14:paraId="0000022D">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22E">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Примітка     _____________________________________________________________</w:t>
      </w:r>
    </w:p>
    <w:p w:rsidR="00000000" w:rsidDel="00000000" w:rsidP="00000000" w:rsidRDefault="00000000" w:rsidRPr="00000000" w14:paraId="0000022F">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30">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31">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u w:val="single"/>
          <w:rtl w:val="0"/>
        </w:rPr>
        <w:t xml:space="preserve">__</w:t>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u w:val="single"/>
          <w:rtl w:val="0"/>
        </w:rPr>
        <w:t xml:space="preserve"> _________</w:t>
        <w:tab/>
      </w:r>
      <w:r w:rsidDel="00000000" w:rsidR="00000000" w:rsidRPr="00000000">
        <w:rPr>
          <w:rFonts w:ascii="Times New Roman" w:cs="Times New Roman" w:eastAsia="Times New Roman" w:hAnsi="Times New Roman"/>
          <w:sz w:val="20"/>
          <w:szCs w:val="20"/>
          <w:rtl w:val="0"/>
        </w:rPr>
        <w:t xml:space="preserve">20</w:t>
      </w:r>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р</w:t>
      </w:r>
      <w:r w:rsidDel="00000000" w:rsidR="00000000" w:rsidRPr="00000000">
        <w:rPr>
          <w:rFonts w:ascii="Times New Roman" w:cs="Times New Roman" w:eastAsia="Times New Roman" w:hAnsi="Times New Roman"/>
          <w:sz w:val="20"/>
          <w:szCs w:val="20"/>
          <w:rtl w:val="0"/>
        </w:rPr>
        <w:t xml:space="preserve">.                                         Керівник   </w:t>
        <w:tab/>
        <w:t xml:space="preserve">_______________________________  П.І.Б.</w:t>
      </w:r>
    </w:p>
    <w:p w:rsidR="00000000" w:rsidDel="00000000" w:rsidP="00000000" w:rsidRDefault="00000000" w:rsidRPr="00000000" w14:paraId="00000232">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233">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tab/>
        <w:t xml:space="preserve">                   М.П.                        Виконавець   _______________________________ П.І.Б.          </w:t>
        <w:tab/>
        <w:t xml:space="preserve">   </w:t>
      </w:r>
    </w:p>
    <w:p w:rsidR="00000000" w:rsidDel="00000000" w:rsidP="00000000" w:rsidRDefault="00000000" w:rsidRPr="00000000" w14:paraId="00000234">
      <w:pPr>
        <w:pageBreakBefore w:val="0"/>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235">
      <w:pPr>
        <w:pageBreakBefore w:val="0"/>
        <w:spacing w:after="0" w:before="0" w:line="240" w:lineRule="auto"/>
        <w:ind w:firstLine="566.9291338582675"/>
        <w:jc w:val="cente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Правила формування</w:t>
      </w:r>
    </w:p>
    <w:p w:rsidR="00000000" w:rsidDel="00000000" w:rsidP="00000000" w:rsidRDefault="00000000" w:rsidRPr="00000000" w14:paraId="00000236">
      <w:pPr>
        <w:pageBreakBefore w:val="0"/>
        <w:spacing w:after="0" w:before="0" w:line="240" w:lineRule="auto"/>
        <w:ind w:firstLine="566.9291338582675"/>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u w:val="single"/>
          <w:rtl w:val="0"/>
        </w:rPr>
        <w:t xml:space="preserve">Показників A4P001, A4P002, A4P003, A4P004, A4P005, A4P006, A4P007</w:t>
      </w:r>
      <w:r w:rsidDel="00000000" w:rsidR="00000000" w:rsidRPr="00000000">
        <w:rPr>
          <w:rFonts w:ascii="Times New Roman" w:cs="Times New Roman" w:eastAsia="Times New Roman" w:hAnsi="Times New Roman"/>
          <w:b w:val="1"/>
          <w:sz w:val="20"/>
          <w:szCs w:val="20"/>
          <w:rtl w:val="0"/>
        </w:rPr>
        <w:t xml:space="preserve">,</w:t>
      </w:r>
    </w:p>
    <w:p w:rsidR="00000000" w:rsidDel="00000000" w:rsidP="00000000" w:rsidRDefault="00000000" w:rsidRPr="00000000" w14:paraId="00000237">
      <w:pPr>
        <w:pageBreakBefore w:val="0"/>
        <w:spacing w:after="0" w:before="0" w:line="240" w:lineRule="auto"/>
        <w:ind w:firstLine="566.9291338582675"/>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що подаються у звітному файлі 4PX “Дані про стан заборгованості, розрахунки та планові операції за кредитами та іншими зобов’язаннями за договором із нерезидентом</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238">
      <w:pPr>
        <w:pageBreakBefore w:val="0"/>
        <w:spacing w:after="0" w:before="0"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Інформація подається резидентами, які уклали договори, що передбачають виконання ними боргових зобов’язань перед нерезидентами за залученими в них кредитами (позиками, поворотною фінансовою допомогою), уключаючи короткострокові кредити, за винятком кредитів “овернайт”, депозитами та цінними паперами.</w:t>
      </w:r>
    </w:p>
    <w:p w:rsidR="00000000" w:rsidDel="00000000" w:rsidP="00000000" w:rsidRDefault="00000000" w:rsidRPr="00000000" w14:paraId="00000239">
      <w:pPr>
        <w:pageBreakBefore w:val="0"/>
        <w:spacing w:after="0" w:before="0"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Якщо позичальник одержав кілька кредитів, то звіт про стан заборгованості за цими кредитами складається за кожним кредитом окремо. За траншами, одержаними позичальником на підставі одного кредитного договору, звіт про стан заборгованості 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загального звіту за частинами одного кредиту</w:t>
      </w:r>
    </w:p>
    <w:p w:rsidR="00000000" w:rsidDel="00000000" w:rsidP="00000000" w:rsidRDefault="00000000" w:rsidRPr="00000000" w14:paraId="0000023A">
      <w:pPr>
        <w:pageBreakBefore w:val="0"/>
        <w:spacing w:after="0" w:before="0"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Інформація про операції за зобов’язаннями, строк виконання яких не перевищує 31 день, у звіті не відображається (у тому числі депозити “овернайт”).</w:t>
      </w:r>
    </w:p>
    <w:p w:rsidR="00000000" w:rsidDel="00000000" w:rsidP="00000000" w:rsidRDefault="00000000" w:rsidRPr="00000000" w14:paraId="0000023B">
      <w:pPr>
        <w:pageBreakBefore w:val="0"/>
        <w:spacing w:after="0" w:before="0"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Інформація надається у валюті зобов’язання незалежно від виду валюти, у якій надійшли кошти та здійснюються розрахунки.</w:t>
      </w:r>
    </w:p>
    <w:p w:rsidR="00000000" w:rsidDel="00000000" w:rsidP="00000000" w:rsidRDefault="00000000" w:rsidRPr="00000000" w14:paraId="0000023C">
      <w:pPr>
        <w:pageBreakBefore w:val="0"/>
        <w:spacing w:after="0" w:before="0"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 звітному періоді в разі переходу резидента на обслуговування операцій за договором із нерезидентом до іншого уповноваженого банку Показники подаються тільки у банк, до якого перейшов клієнт.</w:t>
      </w:r>
    </w:p>
    <w:p w:rsidR="00000000" w:rsidDel="00000000" w:rsidP="00000000" w:rsidRDefault="00000000" w:rsidRPr="00000000" w14:paraId="0000023D">
      <w:pPr>
        <w:pageBreakBefore w:val="0"/>
        <w:shd w:fill="ffffff" w:val="clear"/>
        <w:spacing w:after="0" w:before="0"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Надання інформації клієнтом до кількох банків за одними й тими самими сумами заборгованості не допускається.</w:t>
      </w:r>
    </w:p>
    <w:p w:rsidR="00000000" w:rsidDel="00000000" w:rsidP="00000000" w:rsidRDefault="00000000" w:rsidRPr="00000000" w14:paraId="0000023E">
      <w:pPr>
        <w:pageBreakBefore w:val="0"/>
        <w:shd w:fill="ffffff" w:val="clear"/>
        <w:spacing w:after="0" w:before="0"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 звіті відображається інформація про суму строкового зобов’язання на звітну дату, планові (на поточний рік) і прогнозні (на роки, наступні за поточним) платежі за строковою заборгованістю перед нерезидентами згідно з умовами укладених з ними договорів.</w:t>
      </w:r>
    </w:p>
    <w:p w:rsidR="00000000" w:rsidDel="00000000" w:rsidP="00000000" w:rsidRDefault="00000000" w:rsidRPr="00000000" w14:paraId="0000023F">
      <w:pPr>
        <w:pageBreakBefore w:val="0"/>
        <w:shd w:fill="ffffff" w:val="clear"/>
        <w:spacing w:after="0" w:before="0"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 кожному плановому (прогнозному) періоді зазначається визначена згідно з умовами договору сума коштів для виконання зобов’язань перед нерезидентами. Дострокове погашення, майбутні надходження та нарахування на них до планових (прогнозних) платежів не включаються.</w:t>
      </w:r>
    </w:p>
    <w:p w:rsidR="00000000" w:rsidDel="00000000" w:rsidP="00000000" w:rsidRDefault="00000000" w:rsidRPr="00000000" w14:paraId="00000240">
      <w:pPr>
        <w:pageBreakBefore w:val="0"/>
        <w:shd w:fill="ffffff" w:val="clear"/>
        <w:spacing w:after="0" w:before="0"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Інформація у звіті надається консолідовано за видом зобов’язання.</w:t>
      </w:r>
    </w:p>
    <w:p w:rsidR="00000000" w:rsidDel="00000000" w:rsidP="00000000" w:rsidRDefault="00000000" w:rsidRPr="00000000" w14:paraId="00000241">
      <w:pPr>
        <w:pageBreakBefore w:val="0"/>
        <w:shd w:fill="ffffff" w:val="clear"/>
        <w:spacing w:after="0" w:before="0"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 планових обсягів операцій з погашення заборгованості включаються строкові (обумовлені договором платежі, строк виконання яких станом на звітну дату ще не настав) та прострочені платежі.</w:t>
      </w:r>
    </w:p>
    <w:p w:rsidR="00000000" w:rsidDel="00000000" w:rsidP="00000000" w:rsidRDefault="00000000" w:rsidRPr="00000000" w14:paraId="00000242">
      <w:pPr>
        <w:pageBreakBefore w:val="0"/>
        <w:spacing w:after="0" w:before="0"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Якщо позичальник не надав інформацію за поточний звітний період, то банк надає дані про кредит (транш) на підставі наявної в банку інформації, у тому числі щодо здійснених через банк операцій за кредитом.</w:t>
      </w:r>
    </w:p>
    <w:p w:rsidR="00000000" w:rsidDel="00000000" w:rsidP="00000000" w:rsidRDefault="00000000" w:rsidRPr="00000000" w14:paraId="00000243">
      <w:pPr>
        <w:pageBreakBefore w:val="0"/>
        <w:spacing w:after="0" w:before="0"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Якщо до інформації про залучення та обслуговування операцій за кредитним договором із нерезидентом (умови договору, обслуговування, тощо) за звітний період на підставі відповідних документів внесено зміни, то під час надання інформації за звітний період необхідно внести такі зміни і подати пояснення.</w:t>
      </w:r>
    </w:p>
    <w:p w:rsidR="00000000" w:rsidDel="00000000" w:rsidP="00000000" w:rsidRDefault="00000000" w:rsidRPr="00000000" w14:paraId="00000244">
      <w:pPr>
        <w:pageBreakBefore w:val="0"/>
        <w:spacing w:after="0" w:before="0"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Якщо сума заборгованості перед нерезидентом перевищує суму кредиту, зазначену у ІС “Кредитні договори з нерезидентами” , то зазначаються суми заборгованості, що можуть бути повернуті нерезиденту згідно з нормативно-правовими актами Національного банку.</w:t>
      </w:r>
    </w:p>
    <w:p w:rsidR="00000000" w:rsidDel="00000000" w:rsidP="00000000" w:rsidRDefault="00000000" w:rsidRPr="00000000" w14:paraId="00000245">
      <w:pPr>
        <w:pageBreakBefore w:val="0"/>
        <w:shd w:fill="ffffff" w:val="clear"/>
        <w:spacing w:after="0" w:before="0"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Пролонгація кредиту не відображається як погашення заборгованості за кредитом та надання нового кредиту.</w:t>
      </w:r>
    </w:p>
    <w:p w:rsidR="00000000" w:rsidDel="00000000" w:rsidP="00000000" w:rsidRDefault="00000000" w:rsidRPr="00000000" w14:paraId="00000246">
      <w:pPr>
        <w:pageBreakBefore w:val="0"/>
        <w:shd w:fill="ffffff" w:val="clear"/>
        <w:spacing w:after="0" w:before="0" w:line="240" w:lineRule="auto"/>
        <w:ind w:firstLine="566.9291338582675"/>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I. A4P001 “Заборгованість на початок звітного періоду</w:t>
      </w:r>
      <w:r w:rsidDel="00000000" w:rsidR="00000000" w:rsidRPr="00000000">
        <w:rPr>
          <w:rFonts w:ascii="Times New Roman" w:cs="Times New Roman" w:eastAsia="Times New Roman" w:hAnsi="Times New Roman"/>
          <w:b w:val="1"/>
          <w:sz w:val="20"/>
          <w:szCs w:val="20"/>
          <w:rtl w:val="0"/>
        </w:rPr>
        <w:t xml:space="preserve">”.</w:t>
      </w:r>
    </w:p>
    <w:p w:rsidR="00000000" w:rsidDel="00000000" w:rsidP="00000000" w:rsidRDefault="00000000" w:rsidRPr="00000000" w14:paraId="00000247">
      <w:pPr>
        <w:pageBreakBefore w:val="0"/>
        <w:spacing w:after="0" w:before="0"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Зазначається сума заборгованості за одержаним, але ще не погашеним кредитом на початок звітного періоду (станом на 01 число звітного місяця поточного року) за договором із нерезидентом.</w:t>
      </w:r>
    </w:p>
    <w:p w:rsidR="00000000" w:rsidDel="00000000" w:rsidP="00000000" w:rsidRDefault="00000000" w:rsidRPr="00000000" w14:paraId="00000248">
      <w:pPr>
        <w:pageBreakBefore w:val="0"/>
        <w:spacing w:after="0" w:before="0" w:line="240" w:lineRule="auto"/>
        <w:ind w:firstLine="566.9291338582675"/>
        <w:jc w:val="both"/>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II. A4P002 “Сума одержаного кредиту за звітний період за договором із нерезидентом”.</w:t>
      </w:r>
    </w:p>
    <w:p w:rsidR="00000000" w:rsidDel="00000000" w:rsidP="00000000" w:rsidRDefault="00000000" w:rsidRPr="00000000" w14:paraId="00000249">
      <w:pPr>
        <w:pageBreakBefore w:val="0"/>
        <w:spacing w:after="0" w:before="0"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Зазначається фактично одержана сума кредиту за звітний період, уключаючи суми комісій та інших відрахувань за договором із нерезидентом. Інформація надається за всіма операціями, що мали місце у звітному місяці.</w:t>
      </w:r>
    </w:p>
    <w:p w:rsidR="00000000" w:rsidDel="00000000" w:rsidP="00000000" w:rsidRDefault="00000000" w:rsidRPr="00000000" w14:paraId="0000024A">
      <w:pPr>
        <w:pageBreakBefore w:val="0"/>
        <w:spacing w:after="0" w:before="0" w:line="240" w:lineRule="auto"/>
        <w:ind w:firstLine="566.9291338582675"/>
        <w:jc w:val="both"/>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III. A4P003 “Планові платежі за звітний період за договором із нерезидентом”.</w:t>
      </w:r>
    </w:p>
    <w:p w:rsidR="00000000" w:rsidDel="00000000" w:rsidP="00000000" w:rsidRDefault="00000000" w:rsidRPr="00000000" w14:paraId="0000024B">
      <w:pPr>
        <w:pageBreakBefore w:val="0"/>
        <w:spacing w:after="0" w:before="0"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Зазначаються сплати основної суми та процентних, комісійних та інших платежів у рахунок погашення зобов’язань перед нерезидентом, що підлягали сплаті у звітному періоді відповідно до графіка платежів за кредитною угодою з нерезидентом.</w:t>
      </w:r>
    </w:p>
    <w:p w:rsidR="00000000" w:rsidDel="00000000" w:rsidP="00000000" w:rsidRDefault="00000000" w:rsidRPr="00000000" w14:paraId="0000024C">
      <w:pPr>
        <w:pageBreakBefore w:val="0"/>
        <w:spacing w:after="0" w:before="0"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Якщо договором з нерезидентом не передбачено графіка погашення заборгованості за кредитом, то зазначається фактична сума виконання зобов’язань  (погашення) перед нерезидентом, що мала місце у звітному місяці.</w:t>
      </w:r>
    </w:p>
    <w:p w:rsidR="00000000" w:rsidDel="00000000" w:rsidP="00000000" w:rsidRDefault="00000000" w:rsidRPr="00000000" w14:paraId="0000024D">
      <w:pPr>
        <w:pageBreakBefore w:val="0"/>
        <w:spacing w:after="0" w:before="0"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Інформація надається про операції, що мали місце протягом за звітного місяця.</w:t>
      </w:r>
    </w:p>
    <w:p w:rsidR="00000000" w:rsidDel="00000000" w:rsidP="00000000" w:rsidRDefault="00000000" w:rsidRPr="00000000" w14:paraId="0000024E">
      <w:pPr>
        <w:pageBreakBefore w:val="0"/>
        <w:spacing w:after="0" w:before="0"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Розмір строкових платежів визначається згідно з умовами договору в розрахунку на суму фактичного надходження коштів від нерезидента. У кожному плановому періоді зазначається визначена згідно з умовами договору сума коштів для виконання зобов’язань перед нерезидентами. Дострокове погашення, майбутні надходження та нарахування на них до планових платежів за строковою заборгованістю не включаються.</w:t>
      </w:r>
    </w:p>
    <w:p w:rsidR="00000000" w:rsidDel="00000000" w:rsidP="00000000" w:rsidRDefault="00000000" w:rsidRPr="00000000" w14:paraId="0000024F">
      <w:pPr>
        <w:pageBreakBefore w:val="0"/>
        <w:spacing w:after="0" w:before="0" w:line="240" w:lineRule="auto"/>
        <w:ind w:firstLine="566.9291338582675"/>
        <w:jc w:val="both"/>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IV. A4P004 “Фактичні платежі за звітний період за договором із нерезидентом”.</w:t>
      </w:r>
    </w:p>
    <w:p w:rsidR="00000000" w:rsidDel="00000000" w:rsidP="00000000" w:rsidRDefault="00000000" w:rsidRPr="00000000" w14:paraId="00000250">
      <w:pPr>
        <w:pageBreakBefore w:val="0"/>
        <w:spacing w:after="0" w:before="0"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Зазначається фактична сума виконання зобов’язань (погашення) перед нерезидентом, що мала місце у звітному місяці.</w:t>
      </w:r>
    </w:p>
    <w:p w:rsidR="00000000" w:rsidDel="00000000" w:rsidP="00000000" w:rsidRDefault="00000000" w:rsidRPr="00000000" w14:paraId="00000251">
      <w:pPr>
        <w:pageBreakBefore w:val="0"/>
        <w:spacing w:after="0" w:before="0"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Інформація надається про операції, що мали місце протягом звітного місяця.</w:t>
      </w:r>
    </w:p>
    <w:p w:rsidR="00000000" w:rsidDel="00000000" w:rsidP="00000000" w:rsidRDefault="00000000" w:rsidRPr="00000000" w14:paraId="00000252">
      <w:pPr>
        <w:pageBreakBefore w:val="0"/>
        <w:spacing w:after="0" w:before="0"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Зазначається сума фактично сплачених у звітному періоді амортизаційних платежів (амортизаційних, процентних, комісійних, штрафних, тощо) за договором із нерезидентом. Зазначаються як суми коштів, що перераховані позичальником безпосередньо на рахунок кредитора, так і вартість товарів, які були відвантажені кредитору в рахунок погашення зобов’язань (основної суми, комісії, пені, штрафів, тощо). До цієї суми не включається сума реорганізованих у звітному періоді зобов’язань з погашення основної суми, комісії, пені, штрафів.</w:t>
      </w:r>
    </w:p>
    <w:p w:rsidR="00000000" w:rsidDel="00000000" w:rsidP="00000000" w:rsidRDefault="00000000" w:rsidRPr="00000000" w14:paraId="00000253">
      <w:pPr>
        <w:pageBreakBefore w:val="0"/>
        <w:spacing w:after="0" w:before="0" w:line="240" w:lineRule="auto"/>
        <w:ind w:firstLine="566.9291338582675"/>
        <w:jc w:val="both"/>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V. A4P005 “Реорганізовано зобов’язань у рахунок погашення заборгованості”.</w:t>
      </w:r>
    </w:p>
    <w:p w:rsidR="00000000" w:rsidDel="00000000" w:rsidP="00000000" w:rsidRDefault="00000000" w:rsidRPr="00000000" w14:paraId="00000254">
      <w:pPr>
        <w:pageBreakBefore w:val="0"/>
        <w:spacing w:after="0" w:before="0"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Зазначається сума платежів з погашення зобов’язань перед нерезидентом (основної суми, процентних платежів строкових та прострочених), що за окремим договором з кредитором була реорганізована - списана з боргу позичальника у звітному періоді.</w:t>
      </w:r>
    </w:p>
    <w:p w:rsidR="00000000" w:rsidDel="00000000" w:rsidP="00000000" w:rsidRDefault="00000000" w:rsidRPr="00000000" w14:paraId="00000255">
      <w:pPr>
        <w:pageBreakBefore w:val="0"/>
        <w:spacing w:after="0" w:before="0"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Реорганізація – офіційне зняття з позичальника зобов’язань погашати платежі (повністю або частково згідно) з первісними умовами та графіком платежів за кредитною угодою. Реорганізація може охоплювати як строкові, прострочені платежі, так і планові платежі, що підлягали сплаті у звітному періоді відповідно до графіка платежів за кредитною угодою. Реорганізація може здійснюватися: шляхом списання або переоформлення кредитором боргу у частку участі кредитора в статутному капіталі позичальника; шляхом зняття з боржника зобов’язань перед кредитором – прощення боргу; шляхом заліку зустрічних однорідних вимог – взаємозаліку.</w:t>
      </w:r>
    </w:p>
    <w:p w:rsidR="00000000" w:rsidDel="00000000" w:rsidP="00000000" w:rsidRDefault="00000000" w:rsidRPr="00000000" w14:paraId="00000256">
      <w:pPr>
        <w:pageBreakBefore w:val="0"/>
        <w:spacing w:after="0" w:before="0"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Інформація надається за звітний місяць.</w:t>
      </w:r>
    </w:p>
    <w:p w:rsidR="00000000" w:rsidDel="00000000" w:rsidP="00000000" w:rsidRDefault="00000000" w:rsidRPr="00000000" w14:paraId="00000257">
      <w:pPr>
        <w:pageBreakBefore w:val="0"/>
        <w:spacing w:after="0" w:before="0" w:line="240" w:lineRule="auto"/>
        <w:ind w:firstLine="566.9291338582675"/>
        <w:jc w:val="both"/>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VI. A4P006 “Заборгованість на звітну дату”.</w:t>
      </w:r>
    </w:p>
    <w:p w:rsidR="00000000" w:rsidDel="00000000" w:rsidP="00000000" w:rsidRDefault="00000000" w:rsidRPr="00000000" w14:paraId="00000258">
      <w:pPr>
        <w:pageBreakBefore w:val="0"/>
        <w:spacing w:after="0" w:before="0"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Інформація надається про загальну заборгованість за основною сумою та процентними платежами перед нерезидентами згідно з умовами укладених з ними договорів.</w:t>
      </w:r>
    </w:p>
    <w:p w:rsidR="00000000" w:rsidDel="00000000" w:rsidP="00000000" w:rsidRDefault="00000000" w:rsidRPr="00000000" w14:paraId="00000259">
      <w:pPr>
        <w:pageBreakBefore w:val="0"/>
        <w:spacing w:after="0" w:before="0" w:line="240" w:lineRule="auto"/>
        <w:ind w:firstLine="566.9291338582675"/>
        <w:jc w:val="both"/>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VII. A4P007 “Платежі майбутніх періодів”.</w:t>
      </w:r>
    </w:p>
    <w:p w:rsidR="00000000" w:rsidDel="00000000" w:rsidP="00000000" w:rsidRDefault="00000000" w:rsidRPr="00000000" w14:paraId="0000025A">
      <w:pPr>
        <w:pageBreakBefore w:val="0"/>
        <w:spacing w:after="0" w:before="0"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Зазначається сума прогнозних (на поточний рік та на майбутні роки) платежів за строковою заборгованістю та простроченою заборгованістю за договором із нерезидентом.</w:t>
      </w:r>
    </w:p>
    <w:p w:rsidR="00000000" w:rsidDel="00000000" w:rsidP="00000000" w:rsidRDefault="00000000" w:rsidRPr="00000000" w14:paraId="0000025B">
      <w:pPr>
        <w:pageBreakBefore w:val="0"/>
        <w:spacing w:after="0" w:before="0"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Інформація про планові платежі за простроченими  кредитними зобов’язаннями подається окремо.</w:t>
      </w:r>
    </w:p>
    <w:p w:rsidR="00000000" w:rsidDel="00000000" w:rsidP="00000000" w:rsidRDefault="00000000" w:rsidRPr="00000000" w14:paraId="0000025C">
      <w:pPr>
        <w:pageBreakBefore w:val="0"/>
        <w:spacing w:after="0" w:before="0"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Якщо умовами договору передбачено використання змінюваної процентної ставки, то для розрахунку процентних платежів використовується ставка, яка діяла на звітну дату.</w:t>
      </w:r>
    </w:p>
    <w:p w:rsidR="00000000" w:rsidDel="00000000" w:rsidP="00000000" w:rsidRDefault="00000000" w:rsidRPr="00000000" w14:paraId="0000025D">
      <w:pPr>
        <w:pageBreakBefore w:val="0"/>
        <w:spacing w:after="0" w:before="0"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Якщо умовами договору не визначено чіткої дати погашення заборгованості, у тому числі передбачено здійснення платежу на першу вимогу кредитора за пред’явленим рахунком, можливість поетапної оплати тощо та/або передбачено погашення заборгованості протягом кварталу (місяця, року тощо), сума прогнозного (планового) платежу зазначається в останньому місяці терміну дії договору та/або періоду погашення заборгованості згідно з основним договором з нерезидентом.</w:t>
      </w:r>
    </w:p>
    <w:p w:rsidR="00000000" w:rsidDel="00000000" w:rsidP="00000000" w:rsidRDefault="00000000" w:rsidRPr="00000000" w14:paraId="0000025E">
      <w:pPr>
        <w:pageBreakBefore w:val="0"/>
        <w:spacing w:after="0" w:before="0"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Надаються окремі прогнози з розподілом за місяцями за операціями, які передбачається здійснити у поточному році та двох наступних за поточним роках.</w:t>
      </w:r>
    </w:p>
    <w:p w:rsidR="00000000" w:rsidDel="00000000" w:rsidP="00000000" w:rsidRDefault="00000000" w:rsidRPr="00000000" w14:paraId="0000025F">
      <w:pPr>
        <w:pageBreakBefore w:val="0"/>
        <w:spacing w:after="0" w:before="0"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Надаються окремі прогнози без розподілу за місяцями за операціями, які передбачається здійснити у 3-й, 4-й, 5-й, 6-й, 7-й, 8-й та 9-й роках, наступних за роком звітної дати з відповідним значенням.</w:t>
      </w:r>
    </w:p>
    <w:p w:rsidR="00000000" w:rsidDel="00000000" w:rsidP="00000000" w:rsidRDefault="00000000" w:rsidRPr="00000000" w14:paraId="00000260">
      <w:pPr>
        <w:pageBreakBefore w:val="0"/>
        <w:spacing w:after="0" w:before="0"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Прогноз платежів на 10-й, 11-й, 12-й та подальші роки, наступні за роком звітної дати, надається зведено. </w:t>
      </w:r>
    </w:p>
    <w:p w:rsidR="00000000" w:rsidDel="00000000" w:rsidP="00000000" w:rsidRDefault="00000000" w:rsidRPr="00000000" w14:paraId="00000261">
      <w:pPr>
        <w:pageBreakBefore w:val="0"/>
        <w:spacing w:after="0" w:before="0"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 разі неможливості спрогнозувати строки погашення частини або всієї суми прострочених платежів за основною сумою боргу інформація надається без розбивки за роками та місяцями у полі “немає прогнозу”</w:t>
      </w:r>
    </w:p>
    <w:p w:rsidR="00000000" w:rsidDel="00000000" w:rsidP="00000000" w:rsidRDefault="00000000" w:rsidRPr="00000000" w14:paraId="00000262">
      <w:pPr>
        <w:pageBreakBefore w:val="0"/>
        <w:spacing w:after="0" w:before="0"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Дані за періоди, що минули, не надаються.</w:t>
      </w:r>
    </w:p>
    <w:p w:rsidR="00000000" w:rsidDel="00000000" w:rsidP="00000000" w:rsidRDefault="00000000" w:rsidRPr="00000000" w14:paraId="00000263">
      <w:pPr>
        <w:pageBreakBefore w:val="0"/>
        <w:spacing w:after="0" w:before="0" w:line="240" w:lineRule="auto"/>
        <w:ind w:firstLine="566.9291338582675"/>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64">
      <w:pPr>
        <w:pageBreakBefore w:val="0"/>
        <w:spacing w:after="0" w:before="0" w:line="240" w:lineRule="auto"/>
        <w:ind w:firstLine="566.9291338582675"/>
        <w:jc w:val="center"/>
        <w:rPr>
          <w:rFonts w:ascii="Times New Roman" w:cs="Times New Roman" w:eastAsia="Times New Roman" w:hAnsi="Times New Roman"/>
          <w:b w:val="1"/>
          <w:sz w:val="20"/>
          <w:szCs w:val="20"/>
          <w:u w:val="single"/>
        </w:rPr>
      </w:pPr>
      <w:r w:rsidDel="00000000" w:rsidR="00000000" w:rsidRPr="00000000">
        <w:br w:type="page"/>
      </w:r>
      <w:r w:rsidDel="00000000" w:rsidR="00000000" w:rsidRPr="00000000">
        <w:rPr>
          <w:rtl w:val="0"/>
        </w:rPr>
      </w:r>
    </w:p>
    <w:p w:rsidR="00000000" w:rsidDel="00000000" w:rsidP="00000000" w:rsidRDefault="00000000" w:rsidRPr="00000000" w14:paraId="00000265">
      <w:pPr>
        <w:pageBreakBefore w:val="0"/>
        <w:spacing w:after="0" w:before="0" w:line="240" w:lineRule="auto"/>
        <w:ind w:firstLine="566.9291338582675"/>
        <w:jc w:val="cente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 Опис деяких параметрів.</w:t>
      </w:r>
    </w:p>
    <w:p w:rsidR="00000000" w:rsidDel="00000000" w:rsidP="00000000" w:rsidRDefault="00000000" w:rsidRPr="00000000" w14:paraId="00000266">
      <w:pPr>
        <w:pageBreakBefore w:val="0"/>
        <w:spacing w:after="0" w:before="0" w:line="240" w:lineRule="auto"/>
        <w:ind w:firstLine="566.9291338582675"/>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267">
      <w:pPr>
        <w:pageBreakBefore w:val="0"/>
        <w:spacing w:after="0" w:before="0"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Країна резидентної належності кінцевого контролюючого інвестора</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268">
      <w:pPr>
        <w:pageBreakBefore w:val="0"/>
        <w:spacing w:after="0" w:before="0"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Заповнюється для договорів підприємств , що прямо або опосередковано знаходяться під контролем (впливом) кредитора або володіють участю у капіталі кредитора, або знаходяться під контролем (впливом) одного інвестора. Контроль (вплив) визначається як володіння безпосереднє або опосередковане часткою більшою за 50 відсотків (за 10 відсотків) статутного капіталу.</w:t>
      </w:r>
    </w:p>
    <w:p w:rsidR="00000000" w:rsidDel="00000000" w:rsidP="00000000" w:rsidRDefault="00000000" w:rsidRPr="00000000" w14:paraId="00000269">
      <w:pPr>
        <w:pageBreakBefore w:val="0"/>
        <w:spacing w:after="0" w:before="0"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Кінцевий контролюючий інвестор - це юридична або фізична особа, щодо якої не існує контролерів, яка незалежно від рівня формального володіння майном (корпоративними правами) безпосередньо або через інших осіб здійснює вирішальний вплив (контроль) на управління юридичної особи-позичальника та кредитора. Визначається шляхом поступового розгляду ланцюгів володіння корпоративними юридичної особи позичальника:- інформації про склад учасників юридичної особи, яка включає інформацію про ключовиx учасників першого і кожного наступного рівня володіння корпоративними правами юридичної особи.</w:t>
      </w:r>
    </w:p>
    <w:p w:rsidR="00000000" w:rsidDel="00000000" w:rsidP="00000000" w:rsidRDefault="00000000" w:rsidRPr="00000000" w14:paraId="0000026A">
      <w:pPr>
        <w:pageBreakBefore w:val="0"/>
        <w:spacing w:after="0" w:before="0"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 разі неможливості визначити країни резидентної належності кінцевий контролюючого інвестора зазначається значення відсутності розрізу (#).</w:t>
      </w:r>
    </w:p>
    <w:p w:rsidR="00000000" w:rsidDel="00000000" w:rsidP="00000000" w:rsidRDefault="00000000" w:rsidRPr="00000000" w14:paraId="0000026B">
      <w:pPr>
        <w:pageBreakBefore w:val="0"/>
        <w:spacing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Код типу підприємства прямого інвестування позичальника-резидента</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26C">
      <w:pPr>
        <w:pageBreakBefore w:val="0"/>
        <w:spacing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Зазначається код відповідно до ступеня зв’язку з кредитором через відносини прямого інвестування.</w:t>
      </w:r>
    </w:p>
    <w:p w:rsidR="00000000" w:rsidDel="00000000" w:rsidP="00000000" w:rsidRDefault="00000000" w:rsidRPr="00000000" w14:paraId="0000026D">
      <w:pPr>
        <w:pageBreakBefore w:val="0"/>
        <w:spacing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Тип підприємства прямого інвестування позичальника-резидента слід розглядати в контексті конкретного кредитного договору з обов’язковим урахуванням взаємозв’язків позичальника з кредитором.</w:t>
      </w:r>
    </w:p>
    <w:p w:rsidR="00000000" w:rsidDel="00000000" w:rsidP="00000000" w:rsidRDefault="00000000" w:rsidRPr="00000000" w14:paraId="0000026E">
      <w:pPr>
        <w:pageBreakBefore w:val="0"/>
        <w:spacing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Заповнюється для договорів підприємств, що прямо або опосередковано знаходяться під контролем (впливом) кредитора або володіють участю у капіталі кредитора, або які одночасно з кредитором знаходяться під контролем (впливом) одного інвестора. Контроль (вплив) визначається як володіння безпосереднє або опосередковане часткою більшою за 50 відсотків (за 10 відсотків) статутного капіталу</w:t>
      </w:r>
    </w:p>
    <w:p w:rsidR="00000000" w:rsidDel="00000000" w:rsidP="00000000" w:rsidRDefault="00000000" w:rsidRPr="00000000" w14:paraId="0000026F">
      <w:pPr>
        <w:pageBreakBefore w:val="0"/>
        <w:spacing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01</w:t>
      </w:r>
      <w:r w:rsidDel="00000000" w:rsidR="00000000" w:rsidRPr="00000000">
        <w:rPr>
          <w:rFonts w:ascii="Times New Roman" w:cs="Times New Roman" w:eastAsia="Times New Roman" w:hAnsi="Times New Roman"/>
          <w:sz w:val="20"/>
          <w:szCs w:val="20"/>
          <w:rtl w:val="0"/>
        </w:rPr>
        <w:t xml:space="preserve"> - .Дочірня компанія, філія – підприємство, що знаходиться прямо або опосередковано під контролем прямого інвестора, якщо останній володіє понад 50 відсотками статутного капіталу</w:t>
      </w:r>
    </w:p>
    <w:p w:rsidR="00000000" w:rsidDel="00000000" w:rsidP="00000000" w:rsidRDefault="00000000" w:rsidRPr="00000000" w14:paraId="00000270">
      <w:pPr>
        <w:pageBreakBefore w:val="0"/>
        <w:spacing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02</w:t>
      </w:r>
      <w:r w:rsidDel="00000000" w:rsidR="00000000" w:rsidRPr="00000000">
        <w:rPr>
          <w:rFonts w:ascii="Times New Roman" w:cs="Times New Roman" w:eastAsia="Times New Roman" w:hAnsi="Times New Roman"/>
          <w:sz w:val="20"/>
          <w:szCs w:val="20"/>
          <w:rtl w:val="0"/>
        </w:rPr>
        <w:t xml:space="preserve"> - Підприємство прямого інвестування, але не дочірнє – підприємство, у статутному капіталі якого нерезиденту прямо або опосередковано належить від 10 до 50 відсотків капіталу</w:t>
      </w:r>
    </w:p>
    <w:p w:rsidR="00000000" w:rsidDel="00000000" w:rsidP="00000000" w:rsidRDefault="00000000" w:rsidRPr="00000000" w14:paraId="00000271">
      <w:pPr>
        <w:pageBreakBefore w:val="0"/>
        <w:spacing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03</w:t>
      </w:r>
      <w:r w:rsidDel="00000000" w:rsidR="00000000" w:rsidRPr="00000000">
        <w:rPr>
          <w:rFonts w:ascii="Times New Roman" w:cs="Times New Roman" w:eastAsia="Times New Roman" w:hAnsi="Times New Roman"/>
          <w:sz w:val="20"/>
          <w:szCs w:val="20"/>
          <w:rtl w:val="0"/>
        </w:rPr>
        <w:t xml:space="preserve"> - Сестринська компанія – підприємство, що має спільного прямого інвестора з компанією кредитором-нерезидентом, але обидві компанії не володіють 10 або більше відсотками капіталу одна одної</w:t>
      </w:r>
    </w:p>
    <w:p w:rsidR="00000000" w:rsidDel="00000000" w:rsidP="00000000" w:rsidRDefault="00000000" w:rsidRPr="00000000" w14:paraId="00000272">
      <w:pPr>
        <w:pageBreakBefore w:val="0"/>
        <w:spacing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04</w:t>
      </w:r>
      <w:r w:rsidDel="00000000" w:rsidR="00000000" w:rsidRPr="00000000">
        <w:rPr>
          <w:rFonts w:ascii="Times New Roman" w:cs="Times New Roman" w:eastAsia="Times New Roman" w:hAnsi="Times New Roman"/>
          <w:sz w:val="20"/>
          <w:szCs w:val="20"/>
          <w:rtl w:val="0"/>
        </w:rPr>
        <w:t xml:space="preserve"> - Материнська компанія – прямий інвестор-резидент, який прямо або опосередковано володіє є понад 50 відсотками статутного капіталу нерезидента (кредитора)</w:t>
      </w:r>
    </w:p>
    <w:p w:rsidR="00000000" w:rsidDel="00000000" w:rsidP="00000000" w:rsidRDefault="00000000" w:rsidRPr="00000000" w14:paraId="00000273">
      <w:pPr>
        <w:pageBreakBefore w:val="0"/>
        <w:spacing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05</w:t>
      </w:r>
      <w:r w:rsidDel="00000000" w:rsidR="00000000" w:rsidRPr="00000000">
        <w:rPr>
          <w:rFonts w:ascii="Times New Roman" w:cs="Times New Roman" w:eastAsia="Times New Roman" w:hAnsi="Times New Roman"/>
          <w:sz w:val="20"/>
          <w:szCs w:val="20"/>
          <w:rtl w:val="0"/>
        </w:rPr>
        <w:t xml:space="preserve"> - Інший прямий інвестор – підприємство-резидент, якому належить від 10 до 50 відсотків статутного капіталу нерезидента (кредитора)</w:t>
      </w:r>
    </w:p>
    <w:p w:rsidR="00000000" w:rsidDel="00000000" w:rsidP="00000000" w:rsidRDefault="00000000" w:rsidRPr="00000000" w14:paraId="00000274">
      <w:pPr>
        <w:pageBreakBefore w:val="0"/>
        <w:spacing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Розріз відсутній</w:t>
      </w:r>
    </w:p>
    <w:p w:rsidR="00000000" w:rsidDel="00000000" w:rsidP="00000000" w:rsidRDefault="00000000" w:rsidRPr="00000000" w14:paraId="00000275">
      <w:pPr>
        <w:pageBreakBefore w:val="0"/>
        <w:spacing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Параметр код типу підприємства прямого інвестування кредитора-нерезидента .</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276">
      <w:pPr>
        <w:pageBreakBefore w:val="0"/>
        <w:spacing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Зазначається код відповідно до ступеня зв’язку кредитора з позичальником через відносини прямого інвестування.</w:t>
      </w:r>
    </w:p>
    <w:p w:rsidR="00000000" w:rsidDel="00000000" w:rsidP="00000000" w:rsidRDefault="00000000" w:rsidRPr="00000000" w14:paraId="00000277">
      <w:pPr>
        <w:pageBreakBefore w:val="0"/>
        <w:spacing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Заповнюється для договорів підприємств, що прямо або опосередковано знаходяться під контролем (впливом) кредитора або  володіють участю у капіталі кредитора, або які одночасно з кредитором знаходяться під контролем (впливом) одного інвестора. Контроль (вплив) визначається як володіння безпосереднє або опосередковане часткою більшою за 50 відсотків (за 10 відсотків) статутного капіталу.</w:t>
      </w:r>
    </w:p>
    <w:p w:rsidR="00000000" w:rsidDel="00000000" w:rsidP="00000000" w:rsidRDefault="00000000" w:rsidRPr="00000000" w14:paraId="00000278">
      <w:pPr>
        <w:pageBreakBefore w:val="0"/>
        <w:spacing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Код має протилежне (дзеркальне) значення з кодом типу підприємства прямого інвестування позичальника-резидента.</w:t>
      </w:r>
    </w:p>
    <w:p w:rsidR="00000000" w:rsidDel="00000000" w:rsidP="00000000" w:rsidRDefault="00000000" w:rsidRPr="00000000" w14:paraId="00000279">
      <w:pPr>
        <w:pageBreakBefore w:val="0"/>
        <w:spacing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01</w:t>
      </w:r>
      <w:r w:rsidDel="00000000" w:rsidR="00000000" w:rsidRPr="00000000">
        <w:rPr>
          <w:rFonts w:ascii="Times New Roman" w:cs="Times New Roman" w:eastAsia="Times New Roman" w:hAnsi="Times New Roman"/>
          <w:sz w:val="20"/>
          <w:szCs w:val="20"/>
          <w:rtl w:val="0"/>
        </w:rPr>
        <w:t xml:space="preserve"> - .Дочірня компанія, філія – підприємство, що знаходиться прямо або опосередковано під контролем прямого інвестора (резидента-позичальника), якщо останній володіє понад 50 відсотками статутного капіталу</w:t>
      </w:r>
    </w:p>
    <w:p w:rsidR="00000000" w:rsidDel="00000000" w:rsidP="00000000" w:rsidRDefault="00000000" w:rsidRPr="00000000" w14:paraId="0000027A">
      <w:pPr>
        <w:pageBreakBefore w:val="0"/>
        <w:spacing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02</w:t>
      </w:r>
      <w:r w:rsidDel="00000000" w:rsidR="00000000" w:rsidRPr="00000000">
        <w:rPr>
          <w:rFonts w:ascii="Times New Roman" w:cs="Times New Roman" w:eastAsia="Times New Roman" w:hAnsi="Times New Roman"/>
          <w:sz w:val="20"/>
          <w:szCs w:val="20"/>
          <w:rtl w:val="0"/>
        </w:rPr>
        <w:t xml:space="preserve"> - Підприємство прямого інвестування, але не дочірнє – підприємство, у статутному капіталі якого резиденту-позичальнику прямо або опосередковано належить від 10 до 50 відсотків капіталу</w:t>
      </w:r>
    </w:p>
    <w:p w:rsidR="00000000" w:rsidDel="00000000" w:rsidP="00000000" w:rsidRDefault="00000000" w:rsidRPr="00000000" w14:paraId="0000027B">
      <w:pPr>
        <w:pageBreakBefore w:val="0"/>
        <w:spacing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03</w:t>
      </w:r>
      <w:r w:rsidDel="00000000" w:rsidR="00000000" w:rsidRPr="00000000">
        <w:rPr>
          <w:rFonts w:ascii="Times New Roman" w:cs="Times New Roman" w:eastAsia="Times New Roman" w:hAnsi="Times New Roman"/>
          <w:sz w:val="20"/>
          <w:szCs w:val="20"/>
          <w:rtl w:val="0"/>
        </w:rPr>
        <w:t xml:space="preserve"> - Сестринська компанія – підприємство, що має спільного прямого інвестора з компанією кредитором-нерезидентом, але обидві компанії не володіють 10 або більше відсотками капіталу одна одної</w:t>
      </w:r>
    </w:p>
    <w:p w:rsidR="00000000" w:rsidDel="00000000" w:rsidP="00000000" w:rsidRDefault="00000000" w:rsidRPr="00000000" w14:paraId="0000027C">
      <w:pPr>
        <w:pageBreakBefore w:val="0"/>
        <w:spacing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04</w:t>
      </w:r>
      <w:r w:rsidDel="00000000" w:rsidR="00000000" w:rsidRPr="00000000">
        <w:rPr>
          <w:rFonts w:ascii="Times New Roman" w:cs="Times New Roman" w:eastAsia="Times New Roman" w:hAnsi="Times New Roman"/>
          <w:sz w:val="20"/>
          <w:szCs w:val="20"/>
          <w:rtl w:val="0"/>
        </w:rPr>
        <w:t xml:space="preserve"> - Материнська компанія – прямий інвестор-нерезидент, який прямо або опосередковано володіє  понад 50 відсотками статутного капіталу резидента-позичальника.</w:t>
      </w:r>
    </w:p>
    <w:p w:rsidR="00000000" w:rsidDel="00000000" w:rsidP="00000000" w:rsidRDefault="00000000" w:rsidRPr="00000000" w14:paraId="0000027D">
      <w:pPr>
        <w:pageBreakBefore w:val="0"/>
        <w:spacing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05</w:t>
      </w:r>
      <w:r w:rsidDel="00000000" w:rsidR="00000000" w:rsidRPr="00000000">
        <w:rPr>
          <w:rFonts w:ascii="Times New Roman" w:cs="Times New Roman" w:eastAsia="Times New Roman" w:hAnsi="Times New Roman"/>
          <w:sz w:val="20"/>
          <w:szCs w:val="20"/>
          <w:rtl w:val="0"/>
        </w:rPr>
        <w:t xml:space="preserve"> - Інший прямий інвестор – кредитор-нерезидент, якому належить від 10 до 50 відсотків статутного капіталу резидента-позичальника</w:t>
      </w:r>
    </w:p>
    <w:p w:rsidR="00000000" w:rsidDel="00000000" w:rsidP="00000000" w:rsidRDefault="00000000" w:rsidRPr="00000000" w14:paraId="0000027E">
      <w:pPr>
        <w:pageBreakBefore w:val="0"/>
        <w:spacing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Розріз відсутній</w:t>
      </w:r>
    </w:p>
    <w:p w:rsidR="00000000" w:rsidDel="00000000" w:rsidP="00000000" w:rsidRDefault="00000000" w:rsidRPr="00000000" w14:paraId="0000027F">
      <w:pPr>
        <w:pageBreakBefore w:val="0"/>
        <w:spacing w:line="240" w:lineRule="auto"/>
        <w:ind w:firstLine="566.9291338582675"/>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80">
      <w:pPr>
        <w:pageBreakBefore w:val="0"/>
        <w:spacing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Код типу зв’язку прямого інвестора та підприємства прямого інвестування.</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281">
      <w:pPr>
        <w:pageBreakBefore w:val="0"/>
        <w:spacing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Заповнюється для договорів підприємств, що прямо або опосередковано знаходяться під контролем (впливом) кредитора або володіють участю у капіталі кредитора, або знаходяться під контролем (впливом) одного інвестора. Контроль (вплив) визначається як володіння безпосереднє або опосередковане.</w:t>
      </w:r>
    </w:p>
    <w:p w:rsidR="00000000" w:rsidDel="00000000" w:rsidP="00000000" w:rsidRDefault="00000000" w:rsidRPr="00000000" w14:paraId="00000282">
      <w:pPr>
        <w:pageBreakBefore w:val="0"/>
        <w:spacing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01</w:t>
      </w:r>
      <w:r w:rsidDel="00000000" w:rsidR="00000000" w:rsidRPr="00000000">
        <w:rPr>
          <w:rFonts w:ascii="Times New Roman" w:cs="Times New Roman" w:eastAsia="Times New Roman" w:hAnsi="Times New Roman"/>
          <w:sz w:val="20"/>
          <w:szCs w:val="20"/>
          <w:rtl w:val="0"/>
        </w:rPr>
        <w:t xml:space="preserve"> – безпосередня участь інвестора у статутному капіталі підприємства інвестування,</w:t>
      </w:r>
    </w:p>
    <w:p w:rsidR="00000000" w:rsidDel="00000000" w:rsidP="00000000" w:rsidRDefault="00000000" w:rsidRPr="00000000" w14:paraId="00000283">
      <w:pPr>
        <w:pageBreakBefore w:val="0"/>
        <w:spacing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02</w:t>
      </w:r>
      <w:r w:rsidDel="00000000" w:rsidR="00000000" w:rsidRPr="00000000">
        <w:rPr>
          <w:rFonts w:ascii="Times New Roman" w:cs="Times New Roman" w:eastAsia="Times New Roman" w:hAnsi="Times New Roman"/>
          <w:sz w:val="20"/>
          <w:szCs w:val="20"/>
          <w:rtl w:val="0"/>
        </w:rPr>
        <w:t xml:space="preserve"> – виникає в результаті володіння статутним капіталом у підприємстві інвестування через ланцюги відносин прямого інвестування: володіє статутним капіталом,</w:t>
      </w:r>
    </w:p>
    <w:p w:rsidR="00000000" w:rsidDel="00000000" w:rsidP="00000000" w:rsidRDefault="00000000" w:rsidRPr="00000000" w14:paraId="00000284">
      <w:pPr>
        <w:pageBreakBefore w:val="0"/>
        <w:spacing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 - </w:t>
      </w:r>
      <w:r w:rsidDel="00000000" w:rsidR="00000000" w:rsidRPr="00000000">
        <w:rPr>
          <w:rFonts w:ascii="Times New Roman" w:cs="Times New Roman" w:eastAsia="Times New Roman" w:hAnsi="Times New Roman"/>
          <w:sz w:val="20"/>
          <w:szCs w:val="20"/>
          <w:rtl w:val="0"/>
        </w:rPr>
        <w:t xml:space="preserve">Розріз відсутній.</w:t>
      </w:r>
    </w:p>
    <w:p w:rsidR="00000000" w:rsidDel="00000000" w:rsidP="00000000" w:rsidRDefault="00000000" w:rsidRPr="00000000" w14:paraId="00000285">
      <w:pPr>
        <w:pageBreakBefore w:val="0"/>
        <w:spacing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Номер облікового запису.</w:t>
      </w:r>
      <w:r w:rsidDel="00000000" w:rsidR="00000000" w:rsidRPr="00000000">
        <w:rPr>
          <w:rFonts w:ascii="Times New Roman" w:cs="Times New Roman" w:eastAsia="Times New Roman" w:hAnsi="Times New Roman"/>
          <w:sz w:val="20"/>
          <w:szCs w:val="20"/>
          <w:rtl w:val="0"/>
        </w:rPr>
        <w:t xml:space="preserve"> Зазначається номер облікового запису кредитного договору у автоматизованій інформаційній системі Національного банку України “Кредитні договори з нерезидентами” (ІС “Кредитні договори з нерезидентами” ).</w:t>
      </w:r>
    </w:p>
    <w:p w:rsidR="00000000" w:rsidDel="00000000" w:rsidP="00000000" w:rsidRDefault="00000000" w:rsidRPr="00000000" w14:paraId="00000286">
      <w:pPr>
        <w:pageBreakBefore w:val="0"/>
        <w:spacing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 разі одержання кредиту за договором, що не має номеру облікового запису, реквізити облікового запису заповнюються згідно із нижчезазначеним зразком.</w:t>
      </w:r>
    </w:p>
    <w:p w:rsidR="00000000" w:rsidDel="00000000" w:rsidP="00000000" w:rsidRDefault="00000000" w:rsidRPr="00000000" w14:paraId="00000287">
      <w:pPr>
        <w:pageBreakBefore w:val="0"/>
        <w:spacing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Обліковий запис договору № HPХХХ, де HP – латинські букви, ХХХ – тризначний умовний код, що присвоюється позичальником кожному окремому договору.</w:t>
      </w:r>
    </w:p>
    <w:p w:rsidR="00000000" w:rsidDel="00000000" w:rsidP="00000000" w:rsidRDefault="00000000" w:rsidRPr="00000000" w14:paraId="00000288">
      <w:pPr>
        <w:pageBreakBefore w:val="0"/>
        <w:spacing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Дата отримання облікового запису</w:t>
      </w:r>
      <w:r w:rsidDel="00000000" w:rsidR="00000000" w:rsidRPr="00000000">
        <w:rPr>
          <w:rFonts w:ascii="Times New Roman" w:cs="Times New Roman" w:eastAsia="Times New Roman" w:hAnsi="Times New Roman"/>
          <w:sz w:val="20"/>
          <w:szCs w:val="20"/>
          <w:rtl w:val="0"/>
        </w:rPr>
        <w:t xml:space="preserve">. Зазначається дата отримання облікового запису для договору у ІС “Кредитні договори з нерезидентами” Національним банком України, а за договорами, яким присвоєно умовний код облікового запису № НРХХХ, дата підписання кредитної угоди.</w:t>
      </w:r>
    </w:p>
    <w:p w:rsidR="00000000" w:rsidDel="00000000" w:rsidP="00000000" w:rsidRDefault="00000000" w:rsidRPr="00000000" w14:paraId="00000289">
      <w:pPr>
        <w:pageBreakBefore w:val="0"/>
        <w:spacing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Для траншів, що надходять на підставі генеральної угоди (угоди про кредитну лінію, кредитної угоди) дата отримання облікового запису може бути визначена  відповідно до індивідуальних умов одержання та використання кредитних коштів, що затверджені контрагентами відповідними документами.</w:t>
      </w:r>
    </w:p>
    <w:p w:rsidR="00000000" w:rsidDel="00000000" w:rsidP="00000000" w:rsidRDefault="00000000" w:rsidRPr="00000000" w14:paraId="0000028A">
      <w:pPr>
        <w:pageBreakBefore w:val="0"/>
        <w:spacing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Порядковий номер траншу</w:t>
      </w:r>
      <w:r w:rsidDel="00000000" w:rsidR="00000000" w:rsidRPr="00000000">
        <w:rPr>
          <w:rFonts w:ascii="Times New Roman" w:cs="Times New Roman" w:eastAsia="Times New Roman" w:hAnsi="Times New Roman"/>
          <w:sz w:val="20"/>
          <w:szCs w:val="20"/>
          <w:rtl w:val="0"/>
        </w:rPr>
        <w:t xml:space="preserve"> (операції з одержання кредиту в межах кредитної лінії).</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У разі відсутності траншів - 0. За траншами, одержаними позичальником на підставі одного кредитного договору, інформація 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загальної суми за частинами одного кредиту.</w:t>
      </w:r>
    </w:p>
    <w:p w:rsidR="00000000" w:rsidDel="00000000" w:rsidP="00000000" w:rsidRDefault="00000000" w:rsidRPr="00000000" w14:paraId="0000028B">
      <w:pPr>
        <w:pageBreakBefore w:val="0"/>
        <w:spacing w:after="0" w:before="0"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Код строковості</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Зазначається тип зобов’язання відповідно до первісного або продовженого строку погашення:</w:t>
      </w:r>
    </w:p>
    <w:p w:rsidR="00000000" w:rsidDel="00000000" w:rsidP="00000000" w:rsidRDefault="00000000" w:rsidRPr="00000000" w14:paraId="0000028C">
      <w:pPr>
        <w:pageBreakBefore w:val="0"/>
        <w:spacing w:after="0" w:before="0"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w:t>
      </w:r>
      <w:r w:rsidDel="00000000" w:rsidR="00000000" w:rsidRPr="00000000">
        <w:rPr>
          <w:rFonts w:ascii="Times New Roman" w:cs="Times New Roman" w:eastAsia="Times New Roman" w:hAnsi="Times New Roman"/>
          <w:sz w:val="20"/>
          <w:szCs w:val="20"/>
          <w:rtl w:val="0"/>
        </w:rPr>
        <w:t xml:space="preserve"> - короткострокове зобов’язання – зобов’язання з первісним або продовженим строком погашення від 2 до 365 (366) днів включно.</w:t>
      </w:r>
    </w:p>
    <w:p w:rsidR="00000000" w:rsidDel="00000000" w:rsidP="00000000" w:rsidRDefault="00000000" w:rsidRPr="00000000" w14:paraId="0000028D">
      <w:pPr>
        <w:pageBreakBefore w:val="0"/>
        <w:spacing w:after="0" w:before="0"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w:t>
      </w:r>
      <w:r w:rsidDel="00000000" w:rsidR="00000000" w:rsidRPr="00000000">
        <w:rPr>
          <w:rFonts w:ascii="Times New Roman" w:cs="Times New Roman" w:eastAsia="Times New Roman" w:hAnsi="Times New Roman"/>
          <w:sz w:val="20"/>
          <w:szCs w:val="20"/>
          <w:rtl w:val="0"/>
        </w:rPr>
        <w:t xml:space="preserve"> - довгострокове зобов’язання – зобов’язання з первісним або продовженим строком погашення понад 365 (366) днів.</w:t>
      </w:r>
    </w:p>
    <w:p w:rsidR="00000000" w:rsidDel="00000000" w:rsidP="00000000" w:rsidRDefault="00000000" w:rsidRPr="00000000" w14:paraId="0000028E">
      <w:pPr>
        <w:pageBreakBefore w:val="0"/>
        <w:spacing w:after="0" w:before="0"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Код строковості визначається від дати укладання (підписання) договору відповідно до умов договору. Для траншів, що отримані на підставі генеральної угоди строк погашення  встановлюється виходячи з строку дії генеральної угоди, якщо інше не передбачено документами, що становлять невід’ємну частину генеральної угоди.</w:t>
      </w:r>
    </w:p>
    <w:p w:rsidR="00000000" w:rsidDel="00000000" w:rsidP="00000000" w:rsidRDefault="00000000" w:rsidRPr="00000000" w14:paraId="0000028F">
      <w:pPr>
        <w:pageBreakBefore w:val="0"/>
        <w:spacing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Величина процентної ставки за основною сумою боргу.</w:t>
      </w:r>
      <w:r w:rsidDel="00000000" w:rsidR="00000000" w:rsidRPr="00000000">
        <w:rPr>
          <w:rFonts w:ascii="Times New Roman" w:cs="Times New Roman" w:eastAsia="Times New Roman" w:hAnsi="Times New Roman"/>
          <w:sz w:val="20"/>
          <w:szCs w:val="20"/>
          <w:rtl w:val="0"/>
        </w:rPr>
        <w:t xml:space="preserve"> Зазначається: для кредитів з фіксованою процентною ставкою  – річна процентна ставка; для кредитів з плаваючою (змінюваною) процентною ставкою –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 за цими кредитами.</w:t>
      </w:r>
    </w:p>
    <w:p w:rsidR="00000000" w:rsidDel="00000000" w:rsidP="00000000" w:rsidRDefault="00000000" w:rsidRPr="00000000" w14:paraId="00000290">
      <w:pPr>
        <w:pageBreakBefore w:val="0"/>
        <w:spacing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Зазначається процентна ставка, що була застосована у звітному місяці. У разі застосування різних ставок для розрахунку планових та фактичних платежів величина процентної ставки зазначається за фактичними платежами.</w:t>
      </w:r>
    </w:p>
    <w:p w:rsidR="00000000" w:rsidDel="00000000" w:rsidP="00000000" w:rsidRDefault="00000000" w:rsidRPr="00000000" w14:paraId="00000291">
      <w:pPr>
        <w:pageBreakBefore w:val="0"/>
        <w:spacing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 договорами про одержання поворотної фінансової допомоги, який не передбачає нарахування процентів або надання інших видів компенсацій у вигляді плати за користування коштами, величина процентної ставки не заповнюється.</w:t>
      </w:r>
    </w:p>
    <w:p w:rsidR="00000000" w:rsidDel="00000000" w:rsidP="00000000" w:rsidRDefault="00000000" w:rsidRPr="00000000" w14:paraId="00000292">
      <w:pPr>
        <w:pageBreakBefore w:val="0"/>
        <w:spacing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Дата погашення кредиту.</w:t>
      </w:r>
      <w:r w:rsidDel="00000000" w:rsidR="00000000" w:rsidRPr="00000000">
        <w:rPr>
          <w:rFonts w:ascii="Times New Roman" w:cs="Times New Roman" w:eastAsia="Times New Roman" w:hAnsi="Times New Roman"/>
          <w:sz w:val="20"/>
          <w:szCs w:val="20"/>
          <w:rtl w:val="0"/>
        </w:rPr>
        <w:t xml:space="preserve"> Зазначається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 – дата здійснення останнього платежу за цим траншем відповідно до індивідуальних умов одержання та використання кредитних коштів. Якщо за основною угодою дата погашення кредиту/траншу є меншою за дату отримання облікового запису, то зазначається прогнозована (очікувана) дата виплати останнього платежу за кредитом/траншем.</w:t>
      </w:r>
    </w:p>
    <w:p w:rsidR="00000000" w:rsidDel="00000000" w:rsidP="00000000" w:rsidRDefault="00000000" w:rsidRPr="00000000" w14:paraId="00000293">
      <w:pPr>
        <w:pageBreakBefore w:val="0"/>
        <w:spacing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Код цілі використання кредиту</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294">
      <w:pPr>
        <w:pageBreakBefore w:val="0"/>
        <w:spacing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w:t>
      </w:r>
      <w:r w:rsidDel="00000000" w:rsidR="00000000" w:rsidRPr="00000000">
        <w:rPr>
          <w:rFonts w:ascii="Times New Roman" w:cs="Times New Roman" w:eastAsia="Times New Roman" w:hAnsi="Times New Roman"/>
          <w:sz w:val="20"/>
          <w:szCs w:val="20"/>
          <w:rtl w:val="0"/>
        </w:rPr>
        <w:t xml:space="preserve">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000000" w:rsidDel="00000000" w:rsidP="00000000" w:rsidRDefault="00000000" w:rsidRPr="00000000" w14:paraId="00000295">
      <w:pPr>
        <w:pageBreakBefore w:val="0"/>
        <w:spacing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w:t>
      </w:r>
      <w:r w:rsidDel="00000000" w:rsidR="00000000" w:rsidRPr="00000000">
        <w:rPr>
          <w:rFonts w:ascii="Times New Roman" w:cs="Times New Roman" w:eastAsia="Times New Roman" w:hAnsi="Times New Roman"/>
          <w:sz w:val="20"/>
          <w:szCs w:val="20"/>
          <w:rtl w:val="0"/>
        </w:rPr>
        <w:t xml:space="preserve"> надається в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000000" w:rsidDel="00000000" w:rsidP="00000000" w:rsidRDefault="00000000" w:rsidRPr="00000000" w14:paraId="00000296">
      <w:pPr>
        <w:pageBreakBefore w:val="0"/>
        <w:spacing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3 </w:t>
      </w:r>
      <w:r w:rsidDel="00000000" w:rsidR="00000000" w:rsidRPr="00000000">
        <w:rPr>
          <w:rFonts w:ascii="Times New Roman" w:cs="Times New Roman" w:eastAsia="Times New Roman" w:hAnsi="Times New Roman"/>
          <w:sz w:val="20"/>
          <w:szCs w:val="20"/>
          <w:rtl w:val="0"/>
        </w:rPr>
        <w:t xml:space="preserve">надається в разі отримання банком кредиту з метою збільшити обсяги надання кредитів на споживчі цілі.</w:t>
      </w:r>
    </w:p>
    <w:p w:rsidR="00000000" w:rsidDel="00000000" w:rsidP="00000000" w:rsidRDefault="00000000" w:rsidRPr="00000000" w14:paraId="00000297">
      <w:pPr>
        <w:pageBreakBefore w:val="0"/>
        <w:spacing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4</w:t>
      </w:r>
      <w:r w:rsidDel="00000000" w:rsidR="00000000" w:rsidRPr="00000000">
        <w:rPr>
          <w:rFonts w:ascii="Times New Roman" w:cs="Times New Roman" w:eastAsia="Times New Roman" w:hAnsi="Times New Roman"/>
          <w:sz w:val="20"/>
          <w:szCs w:val="20"/>
          <w:rtl w:val="0"/>
        </w:rPr>
        <w:t xml:space="preserve"> надається в разі отримання банком кредиту з метою збільшити обсяги надання кредитів фізичним та юридичним особам для здійснення підприємницької діяльності, а також надання послуг факторингу та лізингу.</w:t>
      </w:r>
    </w:p>
    <w:p w:rsidR="00000000" w:rsidDel="00000000" w:rsidP="00000000" w:rsidRDefault="00000000" w:rsidRPr="00000000" w14:paraId="00000298">
      <w:pPr>
        <w:pageBreakBefore w:val="0"/>
        <w:spacing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5</w:t>
      </w:r>
      <w:r w:rsidDel="00000000" w:rsidR="00000000" w:rsidRPr="00000000">
        <w:rPr>
          <w:rFonts w:ascii="Times New Roman" w:cs="Times New Roman" w:eastAsia="Times New Roman" w:hAnsi="Times New Roman"/>
          <w:sz w:val="20"/>
          <w:szCs w:val="20"/>
          <w:rtl w:val="0"/>
        </w:rPr>
        <w:t xml:space="preserve"> надається в разі отримання кредиту для погашення наявної заборгованості за іншим кредитом.</w:t>
      </w:r>
    </w:p>
    <w:p w:rsidR="00000000" w:rsidDel="00000000" w:rsidP="00000000" w:rsidRDefault="00000000" w:rsidRPr="00000000" w14:paraId="00000299">
      <w:pPr>
        <w:pageBreakBefore w:val="0"/>
        <w:spacing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6 </w:t>
      </w:r>
      <w:r w:rsidDel="00000000" w:rsidR="00000000" w:rsidRPr="00000000">
        <w:rPr>
          <w:rFonts w:ascii="Times New Roman" w:cs="Times New Roman" w:eastAsia="Times New Roman" w:hAnsi="Times New Roman"/>
          <w:sz w:val="20"/>
          <w:szCs w:val="20"/>
          <w:rtl w:val="0"/>
        </w:rPr>
        <w:t xml:space="preserve">надається в разі отримання кредиту банком для підтримання рівня ліквідності.</w:t>
      </w:r>
    </w:p>
    <w:p w:rsidR="00000000" w:rsidDel="00000000" w:rsidP="00000000" w:rsidRDefault="00000000" w:rsidRPr="00000000" w14:paraId="0000029A">
      <w:pPr>
        <w:pageBreakBefore w:val="0"/>
        <w:spacing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7</w:t>
      </w:r>
      <w:r w:rsidDel="00000000" w:rsidR="00000000" w:rsidRPr="00000000">
        <w:rPr>
          <w:rFonts w:ascii="Times New Roman" w:cs="Times New Roman" w:eastAsia="Times New Roman" w:hAnsi="Times New Roman"/>
          <w:sz w:val="20"/>
          <w:szCs w:val="20"/>
          <w:rtl w:val="0"/>
        </w:rPr>
        <w:t xml:space="preserve"> надається в разі отримання кредиту з метою придбання акцій, облігацій, векселів та інших цінних паперів.</w:t>
      </w:r>
    </w:p>
    <w:p w:rsidR="00000000" w:rsidDel="00000000" w:rsidP="00000000" w:rsidRDefault="00000000" w:rsidRPr="00000000" w14:paraId="0000029B">
      <w:pPr>
        <w:pageBreakBefore w:val="0"/>
        <w:spacing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8</w:t>
      </w:r>
      <w:r w:rsidDel="00000000" w:rsidR="00000000" w:rsidRPr="00000000">
        <w:rPr>
          <w:rFonts w:ascii="Times New Roman" w:cs="Times New Roman" w:eastAsia="Times New Roman" w:hAnsi="Times New Roman"/>
          <w:sz w:val="20"/>
          <w:szCs w:val="20"/>
          <w:rtl w:val="0"/>
        </w:rPr>
        <w:t xml:space="preserve"> надається в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000000" w:rsidDel="00000000" w:rsidP="00000000" w:rsidRDefault="00000000" w:rsidRPr="00000000" w14:paraId="0000029C">
      <w:pPr>
        <w:pageBreakBefore w:val="0"/>
        <w:spacing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9</w:t>
      </w:r>
      <w:r w:rsidDel="00000000" w:rsidR="00000000" w:rsidRPr="00000000">
        <w:rPr>
          <w:rFonts w:ascii="Times New Roman" w:cs="Times New Roman" w:eastAsia="Times New Roman" w:hAnsi="Times New Roman"/>
          <w:sz w:val="20"/>
          <w:szCs w:val="20"/>
          <w:rtl w:val="0"/>
        </w:rPr>
        <w:t xml:space="preserve"> надається в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000000" w:rsidDel="00000000" w:rsidP="00000000" w:rsidRDefault="00000000" w:rsidRPr="00000000" w14:paraId="0000029D">
      <w:pPr>
        <w:pageBreakBefore w:val="0"/>
        <w:spacing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10</w:t>
      </w:r>
      <w:r w:rsidDel="00000000" w:rsidR="00000000" w:rsidRPr="00000000">
        <w:rPr>
          <w:rFonts w:ascii="Times New Roman" w:cs="Times New Roman" w:eastAsia="Times New Roman" w:hAnsi="Times New Roman"/>
          <w:sz w:val="20"/>
          <w:szCs w:val="20"/>
          <w:rtl w:val="0"/>
        </w:rPr>
        <w:t xml:space="preserve"> надається в разі отримання кредиту на цілі, що не належать до жодної з перелічених груп.</w:t>
      </w:r>
    </w:p>
    <w:p w:rsidR="00000000" w:rsidDel="00000000" w:rsidP="00000000" w:rsidRDefault="00000000" w:rsidRPr="00000000" w14:paraId="0000029E">
      <w:pPr>
        <w:pageBreakBefore w:val="0"/>
        <w:spacing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11</w:t>
      </w:r>
      <w:r w:rsidDel="00000000" w:rsidR="00000000" w:rsidRPr="00000000">
        <w:rPr>
          <w:rFonts w:ascii="Times New Roman" w:cs="Times New Roman" w:eastAsia="Times New Roman" w:hAnsi="Times New Roman"/>
          <w:sz w:val="20"/>
          <w:szCs w:val="20"/>
          <w:rtl w:val="0"/>
        </w:rPr>
        <w:t xml:space="preserve"> надається у разі надання кредиту безпосередньо експортеру.</w:t>
      </w:r>
    </w:p>
    <w:p w:rsidR="00000000" w:rsidDel="00000000" w:rsidP="00000000" w:rsidRDefault="00000000" w:rsidRPr="00000000" w14:paraId="0000029F">
      <w:pPr>
        <w:pageBreakBefore w:val="0"/>
        <w:spacing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12</w:t>
      </w:r>
      <w:r w:rsidDel="00000000" w:rsidR="00000000" w:rsidRPr="00000000">
        <w:rPr>
          <w:rFonts w:ascii="Times New Roman" w:cs="Times New Roman" w:eastAsia="Times New Roman" w:hAnsi="Times New Roman"/>
          <w:sz w:val="20"/>
          <w:szCs w:val="20"/>
          <w:rtl w:val="0"/>
        </w:rPr>
        <w:t xml:space="preserve">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000000" w:rsidDel="00000000" w:rsidP="00000000" w:rsidRDefault="00000000" w:rsidRPr="00000000" w14:paraId="000002A0">
      <w:pPr>
        <w:pageBreakBefore w:val="0"/>
        <w:spacing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Код типу кредитора </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2A1">
      <w:pPr>
        <w:pageBreakBefore w:val="0"/>
        <w:spacing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Зазначається код типу кредитора відповідно до організаційної форми, типу економічної діяльності суб’єкта.</w:t>
      </w:r>
    </w:p>
    <w:p w:rsidR="00000000" w:rsidDel="00000000" w:rsidP="00000000" w:rsidRDefault="00000000" w:rsidRPr="00000000" w14:paraId="000002A2">
      <w:pPr>
        <w:pageBreakBefore w:val="0"/>
        <w:spacing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Код виду позичальника</w:t>
      </w:r>
      <w:r w:rsidDel="00000000" w:rsidR="00000000" w:rsidRPr="00000000">
        <w:rPr>
          <w:rFonts w:ascii="Times New Roman" w:cs="Times New Roman" w:eastAsia="Times New Roman" w:hAnsi="Times New Roman"/>
          <w:sz w:val="20"/>
          <w:szCs w:val="20"/>
          <w:rtl w:val="0"/>
        </w:rPr>
        <w:t xml:space="preserve">. Вид позичальника слід розглядати в контексті конкретного кредитного договору. Зазначається код виду позичальника відповідно до організаційної форми, типу економічної діяльності суб’єкта.</w:t>
      </w:r>
    </w:p>
    <w:p w:rsidR="00000000" w:rsidDel="00000000" w:rsidP="00000000" w:rsidRDefault="00000000" w:rsidRPr="00000000" w14:paraId="000002A3">
      <w:pPr>
        <w:pageBreakBefore w:val="0"/>
        <w:spacing w:after="0" w:before="0"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Код стану розрахунків за договором</w:t>
      </w:r>
      <w:r w:rsidDel="00000000" w:rsidR="00000000" w:rsidRPr="00000000">
        <w:rPr>
          <w:rFonts w:ascii="Times New Roman" w:cs="Times New Roman" w:eastAsia="Times New Roman" w:hAnsi="Times New Roman"/>
          <w:sz w:val="20"/>
          <w:szCs w:val="20"/>
          <w:rtl w:val="0"/>
        </w:rPr>
        <w:t xml:space="preserve"> із нерезидентом на кінець звітного періоду. Код стану розрахунків </w:t>
      </w:r>
      <w:r w:rsidDel="00000000" w:rsidR="00000000" w:rsidRPr="00000000">
        <w:rPr>
          <w:rFonts w:ascii="Times New Roman" w:cs="Times New Roman" w:eastAsia="Times New Roman" w:hAnsi="Times New Roman"/>
          <w:b w:val="1"/>
          <w:sz w:val="20"/>
          <w:szCs w:val="20"/>
          <w:rtl w:val="0"/>
        </w:rPr>
        <w:t xml:space="preserve">1</w:t>
      </w:r>
      <w:r w:rsidDel="00000000" w:rsidR="00000000" w:rsidRPr="00000000">
        <w:rPr>
          <w:rFonts w:ascii="Times New Roman" w:cs="Times New Roman" w:eastAsia="Times New Roman" w:hAnsi="Times New Roman"/>
          <w:sz w:val="20"/>
          <w:szCs w:val="20"/>
          <w:rtl w:val="0"/>
        </w:rPr>
        <w:t xml:space="preserve"> зазначається в разі остаточного завершення розрахунків з іноземним кредитором відповідно до графіка погашення заборгованості та/або у зв’язку із закінченням строку дії договору та повного зняття з позичальника зобов’язань щодо будь-яких платежів за договором.</w:t>
      </w:r>
    </w:p>
    <w:p w:rsidR="00000000" w:rsidDel="00000000" w:rsidP="00000000" w:rsidRDefault="00000000" w:rsidRPr="00000000" w14:paraId="000002A4">
      <w:pPr>
        <w:pageBreakBefore w:val="0"/>
        <w:spacing w:after="0" w:before="0"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Код стану розрахунків </w:t>
      </w:r>
      <w:r w:rsidDel="00000000" w:rsidR="00000000" w:rsidRPr="00000000">
        <w:rPr>
          <w:rFonts w:ascii="Times New Roman" w:cs="Times New Roman" w:eastAsia="Times New Roman" w:hAnsi="Times New Roman"/>
          <w:b w:val="1"/>
          <w:sz w:val="20"/>
          <w:szCs w:val="20"/>
          <w:rtl w:val="0"/>
        </w:rPr>
        <w:t xml:space="preserve">2</w:t>
      </w:r>
      <w:r w:rsidDel="00000000" w:rsidR="00000000" w:rsidRPr="00000000">
        <w:rPr>
          <w:rFonts w:ascii="Times New Roman" w:cs="Times New Roman" w:eastAsia="Times New Roman" w:hAnsi="Times New Roman"/>
          <w:sz w:val="20"/>
          <w:szCs w:val="20"/>
          <w:rtl w:val="0"/>
        </w:rPr>
        <w:t xml:space="preserve"> зазначається в разі здійснення/продовження розрахунків з іноземним кредитором відповідно до графіка погашення заборгованості та/або в разі порушення строків розрахунків незалежно від закінчення строку дії договору. У разі завершення терміну дії договорів без сплати заборгованості та з наміром пролонгації чи внесення інших змін до таких договорів додатковими угодами доцільно вказувати код стану розрахунків 2 – розрахунки за кредитом не завершено. У разі коли має місце нарахування відсотків на прострочену заборгованість за договором, термін дії якого закінчився також вказується код стану розрахунків 2.</w:t>
      </w:r>
    </w:p>
    <w:p w:rsidR="00000000" w:rsidDel="00000000" w:rsidP="00000000" w:rsidRDefault="00000000" w:rsidRPr="00000000" w14:paraId="000002A5">
      <w:pPr>
        <w:pageBreakBefore w:val="0"/>
        <w:spacing w:after="0" w:before="0"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Код стану розрахунків </w:t>
      </w:r>
      <w:r w:rsidDel="00000000" w:rsidR="00000000" w:rsidRPr="00000000">
        <w:rPr>
          <w:rFonts w:ascii="Times New Roman" w:cs="Times New Roman" w:eastAsia="Times New Roman" w:hAnsi="Times New Roman"/>
          <w:b w:val="1"/>
          <w:sz w:val="20"/>
          <w:szCs w:val="20"/>
          <w:rtl w:val="0"/>
        </w:rPr>
        <w:t xml:space="preserve">3</w:t>
      </w:r>
      <w:r w:rsidDel="00000000" w:rsidR="00000000" w:rsidRPr="00000000">
        <w:rPr>
          <w:rFonts w:ascii="Times New Roman" w:cs="Times New Roman" w:eastAsia="Times New Roman" w:hAnsi="Times New Roman"/>
          <w:sz w:val="20"/>
          <w:szCs w:val="20"/>
          <w:rtl w:val="0"/>
        </w:rPr>
        <w:t xml:space="preserve"> зазначається, якщо позичальник кредиту не одержав коштів станом на кінець звітного періоду.</w:t>
      </w:r>
    </w:p>
    <w:p w:rsidR="00000000" w:rsidDel="00000000" w:rsidP="00000000" w:rsidRDefault="00000000" w:rsidRPr="00000000" w14:paraId="000002A6">
      <w:pPr>
        <w:pageBreakBefore w:val="0"/>
        <w:spacing w:after="0" w:before="0"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Код стану розрахунків </w:t>
      </w:r>
      <w:r w:rsidDel="00000000" w:rsidR="00000000" w:rsidRPr="00000000">
        <w:rPr>
          <w:rFonts w:ascii="Times New Roman" w:cs="Times New Roman" w:eastAsia="Times New Roman" w:hAnsi="Times New Roman"/>
          <w:b w:val="1"/>
          <w:sz w:val="20"/>
          <w:szCs w:val="20"/>
          <w:rtl w:val="0"/>
        </w:rPr>
        <w:t xml:space="preserve">4</w:t>
      </w:r>
      <w:r w:rsidDel="00000000" w:rsidR="00000000" w:rsidRPr="00000000">
        <w:rPr>
          <w:rFonts w:ascii="Times New Roman" w:cs="Times New Roman" w:eastAsia="Times New Roman" w:hAnsi="Times New Roman"/>
          <w:sz w:val="20"/>
          <w:szCs w:val="20"/>
          <w:rtl w:val="0"/>
        </w:rPr>
        <w:t xml:space="preserve"> зазначається в разі дострокового остаточного завершення розрахунків з іноземним кредитором.</w:t>
      </w:r>
    </w:p>
    <w:p w:rsidR="00000000" w:rsidDel="00000000" w:rsidP="00000000" w:rsidRDefault="00000000" w:rsidRPr="00000000" w14:paraId="000002A7">
      <w:pPr>
        <w:pageBreakBefore w:val="0"/>
        <w:spacing w:after="0" w:before="0"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Код пояснень стосовно внесення змін до договор</w:t>
      </w:r>
      <w:r w:rsidDel="00000000" w:rsidR="00000000" w:rsidRPr="00000000">
        <w:rPr>
          <w:rFonts w:ascii="Times New Roman" w:cs="Times New Roman" w:eastAsia="Times New Roman" w:hAnsi="Times New Roman"/>
          <w:sz w:val="20"/>
          <w:szCs w:val="20"/>
          <w:rtl w:val="0"/>
        </w:rPr>
        <w:t xml:space="preserve">у, що відбулися в останньому звітному місяці. У разі, якщо у звітному місяці відбулося декілька змін, то у Параметрі зазначається лише один код зміни. Решта кодів зазначаються у Примітці через кому.</w:t>
      </w:r>
    </w:p>
    <w:p w:rsidR="00000000" w:rsidDel="00000000" w:rsidP="00000000" w:rsidRDefault="00000000" w:rsidRPr="00000000" w14:paraId="000002A8">
      <w:pPr>
        <w:pageBreakBefore w:val="0"/>
        <w:spacing w:after="0" w:before="0"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Під час зазначення коду змін перевагу слід надавати змінам, що призводять до зміни обсягів чи структури зовнішньої заборгованості (зокрема у разі зміни резидентної належності позичальника чи кредитора), рекласифікації інструментів запозичення (наприклад кредиту прямого інвестора на кредит іншого кредитора), термінів до погашення (з короткострокового інструменту на довгостроковий).</w:t>
      </w:r>
    </w:p>
    <w:p w:rsidR="00000000" w:rsidDel="00000000" w:rsidP="00000000" w:rsidRDefault="00000000" w:rsidRPr="00000000" w14:paraId="000002A9">
      <w:pPr>
        <w:pageBreakBefore w:val="0"/>
        <w:spacing w:after="0" w:before="0"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У разі застосування коду змін “7 – інші зміни” необхідно у НРП Q006 надати пояснення.</w:t>
      </w:r>
    </w:p>
    <w:p w:rsidR="00000000" w:rsidDel="00000000" w:rsidP="00000000" w:rsidRDefault="00000000" w:rsidRPr="00000000" w14:paraId="000002AA">
      <w:pPr>
        <w:pageBreakBefore w:val="0"/>
        <w:spacing w:after="0" w:before="0"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w:t>
      </w:r>
      <w:r w:rsidDel="00000000" w:rsidR="00000000" w:rsidRPr="00000000">
        <w:rPr>
          <w:rFonts w:ascii="Times New Roman" w:cs="Times New Roman" w:eastAsia="Times New Roman" w:hAnsi="Times New Roman"/>
          <w:sz w:val="20"/>
          <w:szCs w:val="20"/>
          <w:rtl w:val="0"/>
        </w:rPr>
        <w:t xml:space="preserve"> “без змін”. Надається якщо у звітному місяці не вносились зміни до договора.</w:t>
      </w:r>
    </w:p>
    <w:p w:rsidR="00000000" w:rsidDel="00000000" w:rsidP="00000000" w:rsidRDefault="00000000" w:rsidRPr="00000000" w14:paraId="000002AB">
      <w:pPr>
        <w:pageBreakBefore w:val="0"/>
        <w:spacing w:after="0" w:before="0"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w:t>
      </w:r>
      <w:r w:rsidDel="00000000" w:rsidR="00000000" w:rsidRPr="00000000">
        <w:rPr>
          <w:rFonts w:ascii="Times New Roman" w:cs="Times New Roman" w:eastAsia="Times New Roman" w:hAnsi="Times New Roman"/>
          <w:sz w:val="20"/>
          <w:szCs w:val="20"/>
          <w:rtl w:val="0"/>
        </w:rPr>
        <w:t xml:space="preserve"> “зміна строковості”. Зазначається у разі зміни термінів погашення та відповідно строковості – довгостроковий на короткостроковий чи навпаки.</w:t>
      </w:r>
    </w:p>
    <w:p w:rsidR="00000000" w:rsidDel="00000000" w:rsidP="00000000" w:rsidRDefault="00000000" w:rsidRPr="00000000" w14:paraId="000002AC">
      <w:pPr>
        <w:pageBreakBefore w:val="0"/>
        <w:spacing w:after="0" w:before="0"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3</w:t>
      </w:r>
      <w:r w:rsidDel="00000000" w:rsidR="00000000" w:rsidRPr="00000000">
        <w:rPr>
          <w:rFonts w:ascii="Times New Roman" w:cs="Times New Roman" w:eastAsia="Times New Roman" w:hAnsi="Times New Roman"/>
          <w:sz w:val="20"/>
          <w:szCs w:val="20"/>
          <w:rtl w:val="0"/>
        </w:rPr>
        <w:t xml:space="preserve"> “зміна типу кредитора”. Зазначається у разі зміни статусу відносин прямого інвестування між позичальником та кредитором або змін у належності кредитора до певного виду інституційного сектору.</w:t>
      </w:r>
    </w:p>
    <w:p w:rsidR="00000000" w:rsidDel="00000000" w:rsidP="00000000" w:rsidRDefault="00000000" w:rsidRPr="00000000" w14:paraId="000002AD">
      <w:pPr>
        <w:pageBreakBefore w:val="0"/>
        <w:spacing w:after="0" w:before="0"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4</w:t>
      </w:r>
      <w:r w:rsidDel="00000000" w:rsidR="00000000" w:rsidRPr="00000000">
        <w:rPr>
          <w:rFonts w:ascii="Times New Roman" w:cs="Times New Roman" w:eastAsia="Times New Roman" w:hAnsi="Times New Roman"/>
          <w:sz w:val="20"/>
          <w:szCs w:val="20"/>
          <w:rtl w:val="0"/>
        </w:rPr>
        <w:t xml:space="preserve"> “зміна виду позичальника або переведення боргу з первісного на нового боржника”. Зазначається у разі зміни статусу відносин прямого інвестування між позичальником та кредитором або змін у належності позичальника до певного виду інституційного сектору.</w:t>
      </w:r>
    </w:p>
    <w:p w:rsidR="00000000" w:rsidDel="00000000" w:rsidP="00000000" w:rsidRDefault="00000000" w:rsidRPr="00000000" w14:paraId="000002AE">
      <w:pPr>
        <w:pageBreakBefore w:val="0"/>
        <w:spacing w:after="0" w:before="0"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5</w:t>
      </w:r>
      <w:r w:rsidDel="00000000" w:rsidR="00000000" w:rsidRPr="00000000">
        <w:rPr>
          <w:rFonts w:ascii="Times New Roman" w:cs="Times New Roman" w:eastAsia="Times New Roman" w:hAnsi="Times New Roman"/>
          <w:sz w:val="20"/>
          <w:szCs w:val="20"/>
          <w:rtl w:val="0"/>
        </w:rPr>
        <w:t xml:space="preserve"> “перехід клієнта з іншого банку”. Зазначається у разі переходу клієнта-позичальника з іншого банку на обслуговування розрахунків за кредитом.</w:t>
      </w:r>
    </w:p>
    <w:p w:rsidR="00000000" w:rsidDel="00000000" w:rsidP="00000000" w:rsidRDefault="00000000" w:rsidRPr="00000000" w14:paraId="000002AF">
      <w:pPr>
        <w:pageBreakBefore w:val="0"/>
        <w:spacing w:after="0" w:before="0"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6</w:t>
      </w:r>
      <w:r w:rsidDel="00000000" w:rsidR="00000000" w:rsidRPr="00000000">
        <w:rPr>
          <w:rFonts w:ascii="Times New Roman" w:cs="Times New Roman" w:eastAsia="Times New Roman" w:hAnsi="Times New Roman"/>
          <w:sz w:val="20"/>
          <w:szCs w:val="20"/>
          <w:rtl w:val="0"/>
        </w:rPr>
        <w:t xml:space="preserve"> “припинення обслуговування операцій за договором”. Застосовується разом із припиненням обслуговування операцій за договором з нерезидентом та надається востаннє у місяці, коли відбулось припинення обслуговування, із зазначенням у примітці причини.</w:t>
      </w:r>
    </w:p>
    <w:p w:rsidR="00000000" w:rsidDel="00000000" w:rsidP="00000000" w:rsidRDefault="00000000" w:rsidRPr="00000000" w14:paraId="000002B0">
      <w:pPr>
        <w:pageBreakBefore w:val="0"/>
        <w:spacing w:after="0" w:before="0"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7</w:t>
      </w:r>
      <w:r w:rsidDel="00000000" w:rsidR="00000000" w:rsidRPr="00000000">
        <w:rPr>
          <w:rFonts w:ascii="Times New Roman" w:cs="Times New Roman" w:eastAsia="Times New Roman" w:hAnsi="Times New Roman"/>
          <w:sz w:val="20"/>
          <w:szCs w:val="20"/>
          <w:rtl w:val="0"/>
        </w:rPr>
        <w:t xml:space="preserve"> “інше”. Зазначається якщо додатковою угодою було зменшено боргове навантаження на позичальника, але така зміна не передбачена у жодному з наведених кодів.</w:t>
      </w:r>
    </w:p>
    <w:p w:rsidR="00000000" w:rsidDel="00000000" w:rsidP="00000000" w:rsidRDefault="00000000" w:rsidRPr="00000000" w14:paraId="000002B1">
      <w:pPr>
        <w:pageBreakBefore w:val="0"/>
        <w:spacing w:after="0" w:before="0"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8</w:t>
      </w:r>
      <w:r w:rsidDel="00000000" w:rsidR="00000000" w:rsidRPr="00000000">
        <w:rPr>
          <w:rFonts w:ascii="Times New Roman" w:cs="Times New Roman" w:eastAsia="Times New Roman" w:hAnsi="Times New Roman"/>
          <w:sz w:val="20"/>
          <w:szCs w:val="20"/>
          <w:rtl w:val="0"/>
        </w:rPr>
        <w:t xml:space="preserve"> “зміна інших економічних умов надання кредиту”. Надається у разі змін загальної суми договору, валюти кредиту, графіка платежів за кредитом, типу чи розміру процентної ставки, отримання державної гарантії.</w:t>
      </w:r>
    </w:p>
    <w:p w:rsidR="00000000" w:rsidDel="00000000" w:rsidP="00000000" w:rsidRDefault="00000000" w:rsidRPr="00000000" w14:paraId="000002B2">
      <w:pPr>
        <w:pageBreakBefore w:val="0"/>
        <w:spacing w:after="0" w:before="0"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9</w:t>
      </w:r>
      <w:r w:rsidDel="00000000" w:rsidR="00000000" w:rsidRPr="00000000">
        <w:rPr>
          <w:rFonts w:ascii="Times New Roman" w:cs="Times New Roman" w:eastAsia="Times New Roman" w:hAnsi="Times New Roman"/>
          <w:sz w:val="20"/>
          <w:szCs w:val="20"/>
          <w:rtl w:val="0"/>
        </w:rPr>
        <w:t xml:space="preserve"> “зміна суми заборгованості”. Зміна обсягу заборгованості до погашення за додатковою угодою. Зазначається якщо за додатковою угодою було змінено суми існуючої заборгованості (основної суми, процентних платежів, комісій, пені) до погашення.</w:t>
      </w:r>
    </w:p>
    <w:p w:rsidR="00000000" w:rsidDel="00000000" w:rsidP="00000000" w:rsidRDefault="00000000" w:rsidRPr="00000000" w14:paraId="000002B3">
      <w:pPr>
        <w:pageBreakBefore w:val="0"/>
        <w:spacing w:after="0" w:before="0"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w:t>
      </w:r>
      <w:r w:rsidDel="00000000" w:rsidR="00000000" w:rsidRPr="00000000">
        <w:rPr>
          <w:rFonts w:ascii="Times New Roman" w:cs="Times New Roman" w:eastAsia="Times New Roman" w:hAnsi="Times New Roman"/>
          <w:sz w:val="20"/>
          <w:szCs w:val="20"/>
          <w:rtl w:val="0"/>
        </w:rPr>
        <w:t xml:space="preserve"> “продовження строку дії договору”. Зазначається у разі, якщо за додатковою угодою було змінено дату погашення кредиту але строковість кредиту не змінилась.</w:t>
      </w:r>
    </w:p>
    <w:p w:rsidR="00000000" w:rsidDel="00000000" w:rsidP="00000000" w:rsidRDefault="00000000" w:rsidRPr="00000000" w14:paraId="000002B4">
      <w:pPr>
        <w:pageBreakBefore w:val="0"/>
        <w:spacing w:after="0" w:before="0"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w:t>
      </w:r>
      <w:r w:rsidDel="00000000" w:rsidR="00000000" w:rsidRPr="00000000">
        <w:rPr>
          <w:rFonts w:ascii="Times New Roman" w:cs="Times New Roman" w:eastAsia="Times New Roman" w:hAnsi="Times New Roman"/>
          <w:sz w:val="20"/>
          <w:szCs w:val="20"/>
          <w:rtl w:val="0"/>
        </w:rPr>
        <w:t xml:space="preserve"> “зміна резидентної належності позичальника (кредитора)”. Зазначається у разі коли у позичальника або кредитора змінюється статус резидента на нерезидента або навпаки.</w:t>
      </w:r>
    </w:p>
    <w:p w:rsidR="00000000" w:rsidDel="00000000" w:rsidP="00000000" w:rsidRDefault="00000000" w:rsidRPr="00000000" w14:paraId="000002B5">
      <w:pPr>
        <w:pageBreakBefore w:val="0"/>
        <w:spacing w:after="0" w:before="0"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w:t>
      </w:r>
      <w:r w:rsidDel="00000000" w:rsidR="00000000" w:rsidRPr="00000000">
        <w:rPr>
          <w:rFonts w:ascii="Times New Roman" w:cs="Times New Roman" w:eastAsia="Times New Roman" w:hAnsi="Times New Roman"/>
          <w:sz w:val="20"/>
          <w:szCs w:val="20"/>
          <w:rtl w:val="0"/>
        </w:rPr>
        <w:t xml:space="preserve"> “новація”.</w:t>
      </w:r>
    </w:p>
    <w:p w:rsidR="00000000" w:rsidDel="00000000" w:rsidP="00000000" w:rsidRDefault="00000000" w:rsidRPr="00000000" w14:paraId="000002B6">
      <w:pPr>
        <w:pageBreakBefore w:val="0"/>
        <w:spacing w:after="0" w:before="0"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 Код ознаки кредиту</w:t>
      </w:r>
      <w:r w:rsidDel="00000000" w:rsidR="00000000" w:rsidRPr="00000000">
        <w:rPr>
          <w:rFonts w:ascii="Times New Roman" w:cs="Times New Roman" w:eastAsia="Times New Roman" w:hAnsi="Times New Roman"/>
          <w:sz w:val="20"/>
          <w:szCs w:val="20"/>
          <w:rtl w:val="0"/>
        </w:rPr>
        <w:t xml:space="preserve">. Зазначається чи  забезпечене зобов’язання гарантією уряду чи ні.</w:t>
      </w:r>
    </w:p>
    <w:p w:rsidR="00000000" w:rsidDel="00000000" w:rsidP="00000000" w:rsidRDefault="00000000" w:rsidRPr="00000000" w14:paraId="000002B7">
      <w:pPr>
        <w:pageBreakBefore w:val="0"/>
        <w:spacing w:after="0" w:before="0" w:line="240" w:lineRule="auto"/>
        <w:ind w:firstLine="566.9291338582675"/>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B8">
      <w:pPr>
        <w:pageBreakBefore w:val="0"/>
        <w:spacing w:after="0" w:before="0"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2B9">
      <w:pPr>
        <w:pageBreakBefore w:val="0"/>
        <w:spacing w:after="240"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sectPr>
      <w:footerReference r:id="rId6" w:type="default"/>
      <w:pgSz w:h="16834" w:w="11909" w:orient="portrait"/>
      <w:pgMar w:bottom="692.7165354330737" w:top="425.196850393700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A">
    <w:pPr>
      <w:pageBreakBefore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